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AC6C88" w:rsidTr="00C81DA6">
        <w:trPr>
          <w:trHeight w:hRule="exact" w:val="3031"/>
        </w:trPr>
        <w:tc>
          <w:tcPr>
            <w:tcW w:w="10716" w:type="dxa"/>
          </w:tcPr>
          <w:p w:rsidR="00AC6C88" w:rsidRDefault="00AC6C88" w:rsidP="00C81DA6">
            <w:pPr>
              <w:pStyle w:val="ConsPlusTitlePage"/>
            </w:pPr>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AC6C88" w:rsidTr="00C81DA6">
        <w:trPr>
          <w:trHeight w:hRule="exact" w:val="8335"/>
        </w:trPr>
        <w:tc>
          <w:tcPr>
            <w:tcW w:w="10716" w:type="dxa"/>
            <w:vAlign w:val="center"/>
          </w:tcPr>
          <w:p w:rsidR="00AC6C88" w:rsidRDefault="00AC6C88" w:rsidP="00C81DA6">
            <w:pPr>
              <w:pStyle w:val="ConsPlusTitlePage"/>
              <w:jc w:val="center"/>
              <w:rPr>
                <w:sz w:val="48"/>
                <w:szCs w:val="48"/>
              </w:rPr>
            </w:pPr>
            <w:r>
              <w:rPr>
                <w:sz w:val="48"/>
                <w:szCs w:val="48"/>
              </w:rPr>
              <w:t xml:space="preserve"> Постановление Правительства РФ от 05.03.2007 N 145 (ред. от 12.11.2016)</w:t>
            </w:r>
            <w:r>
              <w:rPr>
                <w:sz w:val="48"/>
                <w:szCs w:val="48"/>
              </w:rPr>
              <w:br/>
              <w:t>"О порядке организации и проведения государственной экспертизы проектной документации и результатов инженерных изысканий"</w:t>
            </w:r>
          </w:p>
        </w:tc>
      </w:tr>
      <w:tr w:rsidR="00AC6C88" w:rsidTr="00C81DA6">
        <w:trPr>
          <w:trHeight w:hRule="exact" w:val="3031"/>
        </w:trPr>
        <w:tc>
          <w:tcPr>
            <w:tcW w:w="10716" w:type="dxa"/>
            <w:vAlign w:val="center"/>
          </w:tcPr>
          <w:p w:rsidR="00AC6C88" w:rsidRDefault="00AC6C88" w:rsidP="00C81DA6">
            <w:pPr>
              <w:pStyle w:val="ConsPlusTitlePage"/>
              <w:jc w:val="center"/>
              <w:rPr>
                <w:sz w:val="28"/>
                <w:szCs w:val="28"/>
              </w:rPr>
            </w:pPr>
            <w:r>
              <w:rPr>
                <w:sz w:val="28"/>
                <w:szCs w:val="28"/>
              </w:rPr>
              <w:t xml:space="preserve"> 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21.12.2016 </w:t>
            </w:r>
            <w:r>
              <w:rPr>
                <w:sz w:val="28"/>
                <w:szCs w:val="28"/>
              </w:rPr>
              <w:br/>
              <w:t> </w:t>
            </w:r>
          </w:p>
        </w:tc>
      </w:tr>
    </w:tbl>
    <w:p w:rsidR="00AC6C88" w:rsidRDefault="00AC6C88" w:rsidP="00AC6C88">
      <w:pPr>
        <w:widowControl w:val="0"/>
        <w:autoSpaceDE w:val="0"/>
        <w:autoSpaceDN w:val="0"/>
        <w:adjustRightInd w:val="0"/>
        <w:spacing w:after="0" w:line="240" w:lineRule="auto"/>
        <w:rPr>
          <w:rFonts w:ascii="Arial" w:hAnsi="Arial" w:cs="Arial"/>
          <w:sz w:val="24"/>
          <w:szCs w:val="24"/>
        </w:rPr>
        <w:sectPr w:rsidR="00AC6C88">
          <w:pgSz w:w="11906" w:h="16838"/>
          <w:pgMar w:top="841" w:right="595" w:bottom="841" w:left="595" w:header="0" w:footer="0" w:gutter="0"/>
          <w:cols w:space="720"/>
          <w:noEndnote/>
        </w:sectPr>
      </w:pPr>
    </w:p>
    <w:p w:rsidR="00AC6C88" w:rsidRDefault="00AC6C88" w:rsidP="00AC6C88">
      <w:pPr>
        <w:pStyle w:val="ConsPlusNormal"/>
        <w:jc w:val="both"/>
        <w:outlineLvl w:val="0"/>
      </w:pPr>
    </w:p>
    <w:p w:rsidR="00AC6C88" w:rsidRDefault="00AC6C88" w:rsidP="00AC6C88">
      <w:pPr>
        <w:pStyle w:val="ConsPlusTitle"/>
        <w:jc w:val="center"/>
        <w:outlineLvl w:val="0"/>
      </w:pPr>
      <w:r>
        <w:t>ПРАВИТЕЛЬСТВО РОССИЙСКОЙ ФЕДЕРАЦИИ</w:t>
      </w:r>
    </w:p>
    <w:p w:rsidR="00AC6C88" w:rsidRDefault="00AC6C88" w:rsidP="00AC6C88">
      <w:pPr>
        <w:pStyle w:val="ConsPlusTitle"/>
        <w:jc w:val="center"/>
      </w:pPr>
    </w:p>
    <w:p w:rsidR="00AC6C88" w:rsidRDefault="00AC6C88" w:rsidP="00AC6C88">
      <w:pPr>
        <w:pStyle w:val="ConsPlusTitle"/>
        <w:jc w:val="center"/>
      </w:pPr>
      <w:r>
        <w:t>ПОСТАНОВЛЕНИЕ</w:t>
      </w:r>
    </w:p>
    <w:p w:rsidR="00AC6C88" w:rsidRDefault="00AC6C88" w:rsidP="00AC6C88">
      <w:pPr>
        <w:pStyle w:val="ConsPlusTitle"/>
        <w:jc w:val="center"/>
      </w:pPr>
      <w:r>
        <w:t>от 5 марта 2007 г. N 145</w:t>
      </w:r>
    </w:p>
    <w:p w:rsidR="00AC6C88" w:rsidRDefault="00AC6C88" w:rsidP="00AC6C88">
      <w:pPr>
        <w:pStyle w:val="ConsPlusTitle"/>
        <w:jc w:val="center"/>
      </w:pPr>
    </w:p>
    <w:p w:rsidR="00AC6C88" w:rsidRDefault="00AC6C88" w:rsidP="00AC6C88">
      <w:pPr>
        <w:pStyle w:val="ConsPlusTitle"/>
        <w:jc w:val="center"/>
      </w:pPr>
      <w:r>
        <w:t>О ПОРЯДКЕ ОРГАНИЗАЦИИ И ПРОВЕДЕНИЯ</w:t>
      </w:r>
    </w:p>
    <w:p w:rsidR="00AC6C88" w:rsidRDefault="00AC6C88" w:rsidP="00AC6C88">
      <w:pPr>
        <w:pStyle w:val="ConsPlusTitle"/>
        <w:jc w:val="center"/>
      </w:pPr>
      <w:r>
        <w:t>ГОСУДАРСТВЕННОЙ ЭКСПЕРТИЗЫ ПРОЕКТНОЙ ДОКУМЕНТАЦИИ</w:t>
      </w:r>
    </w:p>
    <w:p w:rsidR="00AC6C88" w:rsidRDefault="00AC6C88" w:rsidP="00AC6C88">
      <w:pPr>
        <w:pStyle w:val="ConsPlusTitle"/>
        <w:jc w:val="center"/>
      </w:pPr>
      <w:r>
        <w:t>И РЕЗУЛЬТАТОВ ИНЖЕНЕРНЫХ ИЗЫСКАНИЙ</w:t>
      </w:r>
    </w:p>
    <w:p w:rsidR="00AC6C88" w:rsidRDefault="00AC6C88" w:rsidP="00AC6C88">
      <w:pPr>
        <w:pStyle w:val="ConsPlusNormal"/>
        <w:jc w:val="center"/>
      </w:pPr>
      <w:r>
        <w:t>Список изменяющих документов</w:t>
      </w:r>
    </w:p>
    <w:p w:rsidR="00AC6C88" w:rsidRDefault="00AC6C88" w:rsidP="00AC6C88">
      <w:pPr>
        <w:pStyle w:val="ConsPlusNormal"/>
        <w:jc w:val="center"/>
      </w:pPr>
      <w:r>
        <w:t>(в ред. Постановлений Правительства РФ от 29.12.2007 N 970,</w:t>
      </w:r>
    </w:p>
    <w:p w:rsidR="00AC6C88" w:rsidRDefault="00AC6C88" w:rsidP="00AC6C88">
      <w:pPr>
        <w:pStyle w:val="ConsPlusNormal"/>
        <w:jc w:val="center"/>
      </w:pPr>
      <w:r>
        <w:t>от 16.02.2008 N 87, от 07.11.2008 N 821, от 27.09.2011 N 791,</w:t>
      </w:r>
    </w:p>
    <w:p w:rsidR="00AC6C88" w:rsidRDefault="00AC6C88" w:rsidP="00AC6C88">
      <w:pPr>
        <w:pStyle w:val="ConsPlusNormal"/>
        <w:jc w:val="center"/>
      </w:pPr>
      <w:r>
        <w:t>от 31.03.2012 N 270, от 27.04.2013 N 377, от 03.06.2013 N 470,</w:t>
      </w:r>
    </w:p>
    <w:p w:rsidR="00AC6C88" w:rsidRDefault="00AC6C88" w:rsidP="00AC6C88">
      <w:pPr>
        <w:pStyle w:val="ConsPlusNormal"/>
        <w:jc w:val="center"/>
      </w:pPr>
      <w:r>
        <w:t>от 23.09.2013 N 840, от 22.03.2014 N 219, от 25.09.2014 N 984,</w:t>
      </w:r>
    </w:p>
    <w:p w:rsidR="00AC6C88" w:rsidRDefault="00AC6C88" w:rsidP="00AC6C88">
      <w:pPr>
        <w:pStyle w:val="ConsPlusNormal"/>
        <w:jc w:val="center"/>
      </w:pPr>
      <w:r>
        <w:t>от 10.12.2014 N 1346, от 28.07.2015 N 767, от 27.10.2015 N 1147,</w:t>
      </w:r>
    </w:p>
    <w:p w:rsidR="00AC6C88" w:rsidRDefault="00AC6C88" w:rsidP="00AC6C88">
      <w:pPr>
        <w:pStyle w:val="ConsPlusNormal"/>
        <w:jc w:val="center"/>
      </w:pPr>
      <w:r>
        <w:t>от 07.12.2015 N 1330, от 07.12.2015 N 1333, от 12.11.2016 N 1169)</w:t>
      </w:r>
    </w:p>
    <w:p w:rsidR="00AC6C88" w:rsidRDefault="00AC6C88" w:rsidP="00AC6C88">
      <w:pPr>
        <w:pStyle w:val="ConsPlusNormal"/>
        <w:ind w:firstLine="540"/>
        <w:jc w:val="both"/>
      </w:pPr>
    </w:p>
    <w:p w:rsidR="00AC6C88" w:rsidRDefault="00AC6C88" w:rsidP="00AC6C88">
      <w:pPr>
        <w:pStyle w:val="ConsPlusNormal"/>
        <w:ind w:firstLine="540"/>
        <w:jc w:val="both"/>
      </w:pPr>
      <w:r>
        <w:t>Во исполнение части 11 статьи 49 Градостроительного кодекса Российской Федерации Правительство Российской Федерации постановляет:</w:t>
      </w:r>
    </w:p>
    <w:p w:rsidR="00AC6C88" w:rsidRDefault="00AC6C88" w:rsidP="00AC6C88">
      <w:pPr>
        <w:pStyle w:val="ConsPlusNormal"/>
        <w:ind w:firstLine="540"/>
        <w:jc w:val="both"/>
      </w:pPr>
      <w:r>
        <w:t xml:space="preserve">1. Утвердить прилагаемое </w:t>
      </w:r>
      <w:hyperlink w:anchor="Par81" w:tooltip="ПОЛОЖЕНИЕ"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w:t>
      </w:r>
    </w:p>
    <w:p w:rsidR="00AC6C88" w:rsidRDefault="00AC6C88" w:rsidP="00AC6C88">
      <w:pPr>
        <w:pStyle w:val="ConsPlusNormal"/>
        <w:ind w:firstLine="540"/>
        <w:jc w:val="both"/>
      </w:pPr>
      <w:r>
        <w:t>2. Установить, что:</w:t>
      </w:r>
    </w:p>
    <w:p w:rsidR="00AC6C88" w:rsidRDefault="00AC6C88" w:rsidP="00AC6C88">
      <w:pPr>
        <w:pStyle w:val="ConsPlusNormal"/>
        <w:ind w:firstLine="540"/>
        <w:jc w:val="both"/>
      </w:pPr>
      <w:r>
        <w:t xml:space="preserve">а) </w:t>
      </w:r>
      <w:hyperlink w:anchor="Par325" w:tooltip="VII. Государственные эксперты" w:history="1">
        <w:r>
          <w:rPr>
            <w:color w:val="0000FF"/>
          </w:rPr>
          <w:t>пункты 46</w:t>
        </w:r>
      </w:hyperlink>
      <w:r>
        <w:t xml:space="preserve"> - </w:t>
      </w:r>
      <w:hyperlink w:anchor="Par325" w:tooltip="VII. Государственные эксперты" w:history="1">
        <w:r>
          <w:rPr>
            <w:color w:val="0000FF"/>
          </w:rPr>
          <w:t>48</w:t>
        </w:r>
      </w:hyperlink>
      <w:r>
        <w:t xml:space="preserve"> Положения, утвержденного настоящим Постановлением, подлежат применению с 1 января 2009 г.;</w:t>
      </w:r>
    </w:p>
    <w:p w:rsidR="00AC6C88" w:rsidRDefault="00AC6C88" w:rsidP="00AC6C88">
      <w:pPr>
        <w:pStyle w:val="ConsPlusNormal"/>
        <w:jc w:val="both"/>
      </w:pPr>
      <w:r>
        <w:t>(в ред. Постановления Правительства РФ от 29.12.2007 N 970)</w:t>
      </w:r>
    </w:p>
    <w:p w:rsidR="00AC6C88" w:rsidRDefault="00AC6C88" w:rsidP="00AC6C88">
      <w:pPr>
        <w:pStyle w:val="ConsPlusNormal"/>
        <w:ind w:firstLine="540"/>
        <w:jc w:val="both"/>
      </w:pPr>
      <w: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rsidR="00AC6C88" w:rsidRDefault="00AC6C88" w:rsidP="00AC6C88">
      <w:pPr>
        <w:pStyle w:val="ConsPlusNormal"/>
        <w:ind w:firstLine="540"/>
        <w:jc w:val="both"/>
      </w:pPr>
      <w:r>
        <w:t xml:space="preserve">в отношении объектов, указанных в пункте 5(1) части 1 статьи 6 Градостроительного кодекса Российской Федерации (за исключением объектов, указанных в </w:t>
      </w:r>
      <w:hyperlink w:anchor="Par25" w:tooltip="в отношении объектов, указанных в пункте 5(1) части 1 статьи 6 Градостроительного кодекса Российской Федерации, являющихся объектами военной инфраструктуры Вооруженных Сил 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 w:history="1">
        <w:r>
          <w:rPr>
            <w:color w:val="0000FF"/>
          </w:rPr>
          <w:t>абзацах третьем</w:t>
        </w:r>
      </w:hyperlink>
      <w:r>
        <w:t xml:space="preserve"> - </w:t>
      </w:r>
      <w:hyperlink w:anchor="Par29" w:tooltip="в отношении объектов капитального строительства федеральных ядерных организаций - Государственной корпорацией по атомной энергии &quot;Росатом&quot;;" w:history="1">
        <w:r>
          <w:rPr>
            <w:color w:val="0000FF"/>
          </w:rPr>
          <w:t>пятом</w:t>
        </w:r>
      </w:hyperlink>
      <w:r>
        <w:t xml:space="preserve"> настоящего подпункта), - государственным учреждением, подведомственным Министерству строительства и жилищно-коммунального хозяйства Российской Федерации;</w:t>
      </w:r>
    </w:p>
    <w:p w:rsidR="00AC6C88" w:rsidRDefault="00AC6C88" w:rsidP="00AC6C88">
      <w:pPr>
        <w:pStyle w:val="ConsPlusNormal"/>
        <w:jc w:val="both"/>
      </w:pPr>
      <w:r>
        <w:t>(в ред. Постановлений Правительства РФ от 07.11.2008 N 821, от 23.09.2013 N 840, от 22.03.2014 N 219, от 12.11.2016 N 1169)</w:t>
      </w:r>
    </w:p>
    <w:p w:rsidR="00AC6C88" w:rsidRDefault="00AC6C88" w:rsidP="00AC6C88">
      <w:pPr>
        <w:pStyle w:val="ConsPlusNormal"/>
        <w:ind w:firstLine="540"/>
        <w:jc w:val="both"/>
      </w:pPr>
      <w:bookmarkStart w:id="0" w:name="Par25"/>
      <w:bookmarkEnd w:id="0"/>
      <w:r>
        <w:t>в отношении объектов, указанных в пункте 5(1) части 1 статьи 6 Градостроительного кодекса Российской Федерации, являющихся объектами военной инфраструктуры Вооруженных Сил 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 Федерации;</w:t>
      </w:r>
    </w:p>
    <w:p w:rsidR="00AC6C88" w:rsidRDefault="00AC6C88" w:rsidP="00AC6C88">
      <w:pPr>
        <w:pStyle w:val="ConsPlusNormal"/>
        <w:jc w:val="both"/>
      </w:pPr>
      <w:r>
        <w:t>(в ред. Постановления Правительства РФ от 12.11.2016 N 1169)</w:t>
      </w:r>
    </w:p>
    <w:p w:rsidR="00AC6C88" w:rsidRDefault="00AC6C88" w:rsidP="00AC6C88">
      <w:pPr>
        <w:pStyle w:val="ConsPlusNormal"/>
        <w:ind w:firstLine="540"/>
        <w:jc w:val="both"/>
      </w:pPr>
      <w:r>
        <w:t>в отношении уникальных объектов, строительство, реконструкцию или капитальный ремонт которых предполагается осуществлять на территории г. Москвы, - органом исполнительной власти г. Москвы или подведомственным ему государственным учреждением до 1 января 2017 г.;</w:t>
      </w:r>
    </w:p>
    <w:p w:rsidR="00AC6C88" w:rsidRDefault="00AC6C88" w:rsidP="00AC6C88">
      <w:pPr>
        <w:pStyle w:val="ConsPlusNormal"/>
        <w:jc w:val="both"/>
      </w:pPr>
      <w:r>
        <w:t>(в ред. Постановлений Правительства РФ от 31.03.2012 N 270, от 23.09.2013 N 840)</w:t>
      </w:r>
    </w:p>
    <w:p w:rsidR="00AC6C88" w:rsidRDefault="00AC6C88" w:rsidP="00AC6C88">
      <w:pPr>
        <w:pStyle w:val="ConsPlusNormal"/>
        <w:ind w:firstLine="540"/>
        <w:jc w:val="both"/>
      </w:pPr>
      <w:bookmarkStart w:id="1" w:name="Par29"/>
      <w:bookmarkEnd w:id="1"/>
      <w:r>
        <w:t>в отношении объектов капитального строительства федеральных ядерных организаций - Государственной корпорацией по атомной энергии "Росатом";</w:t>
      </w:r>
    </w:p>
    <w:p w:rsidR="00AC6C88" w:rsidRDefault="00AC6C88" w:rsidP="00AC6C88">
      <w:pPr>
        <w:pStyle w:val="ConsPlusNormal"/>
        <w:jc w:val="both"/>
      </w:pPr>
      <w:r>
        <w:t>(абзац введен Постановлением Правительства РФ от 22.03.2014 N 219)</w:t>
      </w:r>
    </w:p>
    <w:p w:rsidR="00AC6C88" w:rsidRDefault="00AC6C88" w:rsidP="00AC6C88">
      <w:pPr>
        <w:pStyle w:val="ConsPlusNormal"/>
        <w:ind w:firstLine="540"/>
        <w:jc w:val="both"/>
      </w:pPr>
      <w:r>
        <w:t xml:space="preserve">в отношении объектов, указанных в части 3.4 статьи 49 Градостроительного кодекса Российской Федерации (за исключением объектов, указанных в абзацах втором - пятом и </w:t>
      </w:r>
      <w:hyperlink w:anchor="Par40" w:tooltip="в отношении объектов, строительство или реконструкция которых обеспечивается с привлечением средств юридических лиц, созданных Российской Федерацией, или юридических лиц, доля Российской Федерации в уставном (складочном) капитале которых составляет более 50 процентов (за исключением объектов, указанных в абзацах втором - пятом и седьмом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w:history="1">
        <w:r>
          <w:rPr>
            <w:color w:val="0000FF"/>
          </w:rPr>
          <w:t>восьмом</w:t>
        </w:r>
      </w:hyperlink>
      <w:r>
        <w:t xml:space="preserve"> настоящего подпункта),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документации и (или) результатов инженерных изысканий не является обязательным в соответствии с частями 2, 3 и 3.1 статьи 49 Градостроительного кодекса Российской Федерации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w:t>
      </w:r>
      <w:r>
        <w:lastRenderedPageBreak/>
        <w:t>осуществить строительство, реконструкцию или капитальный ремонт объекта капитального строительства;</w:t>
      </w:r>
    </w:p>
    <w:p w:rsidR="00AC6C88" w:rsidRDefault="00AC6C88" w:rsidP="00AC6C88">
      <w:pPr>
        <w:pStyle w:val="ConsPlusNormal"/>
        <w:jc w:val="both"/>
      </w:pPr>
      <w:r>
        <w:t>(в ред. Постановлений Правительства РФ от 31.03.2012 N 270, от 22.03.2014 N 219, от 12.11.2016 N 1169)</w:t>
      </w:r>
    </w:p>
    <w:p w:rsidR="00AC6C88" w:rsidRDefault="00AC6C88" w:rsidP="00AC6C88">
      <w:pPr>
        <w:pStyle w:val="ConsPlusNormal"/>
        <w:pBdr>
          <w:top w:val="single" w:sz="6" w:space="0" w:color="auto"/>
        </w:pBdr>
        <w:spacing w:before="100" w:after="100"/>
        <w:jc w:val="both"/>
        <w:rPr>
          <w:sz w:val="2"/>
          <w:szCs w:val="2"/>
        </w:rPr>
      </w:pPr>
    </w:p>
    <w:p w:rsidR="00AC6C88" w:rsidRDefault="00AC6C88" w:rsidP="00AC6C88">
      <w:pPr>
        <w:pStyle w:val="ConsPlusNormal"/>
        <w:ind w:firstLine="540"/>
        <w:jc w:val="both"/>
      </w:pPr>
      <w:r>
        <w:t>КонсультантПлюс: примечание.</w:t>
      </w:r>
    </w:p>
    <w:p w:rsidR="00AC6C88" w:rsidRDefault="00AC6C88" w:rsidP="00AC6C88">
      <w:pPr>
        <w:pStyle w:val="ConsPlusNormal"/>
        <w:ind w:firstLine="540"/>
        <w:jc w:val="both"/>
      </w:pPr>
      <w:r>
        <w:t>О применении абзаца седьмого пп. б) пункта 2 см. пункт 2 Постановления Правительства РФ от 25.09.2014 N 984.</w:t>
      </w:r>
    </w:p>
    <w:p w:rsidR="00AC6C88" w:rsidRDefault="00AC6C88" w:rsidP="00AC6C88">
      <w:pPr>
        <w:pStyle w:val="ConsPlusNormal"/>
        <w:pBdr>
          <w:top w:val="single" w:sz="6" w:space="0" w:color="auto"/>
        </w:pBdr>
        <w:spacing w:before="100" w:after="100"/>
        <w:jc w:val="both"/>
        <w:rPr>
          <w:sz w:val="2"/>
          <w:szCs w:val="2"/>
        </w:rPr>
      </w:pPr>
    </w:p>
    <w:p w:rsidR="00AC6C88" w:rsidRDefault="00AC6C88" w:rsidP="00AC6C88">
      <w:pPr>
        <w:pStyle w:val="ConsPlusNormal"/>
        <w:ind w:firstLine="540"/>
        <w:jc w:val="both"/>
      </w:pPr>
      <w:bookmarkStart w:id="2" w:name="Par37"/>
      <w:bookmarkEnd w:id="2"/>
      <w:r>
        <w:t>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пункте 5(1) части 1 статьи 6 Градостроительного кодекса Российской Федерации), на софинансирование капитальных вложений в которые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 за исключением случая предоставления указанных субсидий в соответствии с принятым в порядке, определенном статьей 79.1 Бюджетного кодекса Российской Федерации, нормативным правовым актом, устанавливающим пообъектное распределение указанных субсидий,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 строительство, реконструкцию или капитальный ремонт объекта капитального строительства;</w:t>
      </w:r>
    </w:p>
    <w:p w:rsidR="00AC6C88" w:rsidRDefault="00AC6C88" w:rsidP="00AC6C88">
      <w:pPr>
        <w:pStyle w:val="ConsPlusNormal"/>
        <w:jc w:val="both"/>
      </w:pPr>
      <w:r>
        <w:t>(в ред. Постановления Правительства РФ от 12.11.2016 N 1169)</w:t>
      </w:r>
    </w:p>
    <w:p w:rsidR="00AC6C88" w:rsidRDefault="00AC6C88" w:rsidP="00AC6C88">
      <w:pPr>
        <w:pStyle w:val="ConsPlusNormal"/>
        <w:jc w:val="both"/>
      </w:pPr>
      <w:r>
        <w:t>(абзац введен Постановлением Правительства РФ от 25.09.2014 N 984)</w:t>
      </w:r>
    </w:p>
    <w:p w:rsidR="00AC6C88" w:rsidRDefault="00AC6C88" w:rsidP="00AC6C88">
      <w:pPr>
        <w:pStyle w:val="ConsPlusNormal"/>
        <w:ind w:firstLine="540"/>
        <w:jc w:val="both"/>
      </w:pPr>
      <w:bookmarkStart w:id="3" w:name="Par40"/>
      <w:bookmarkEnd w:id="3"/>
      <w:r>
        <w:t>в отношении объектов, строительство или реконструкция которых обеспечивается с привлечением средств юридических лиц, созданных Российской Федерацией, или юридических лиц, доля Российской Федерации в уставном (складочном) капитале которых составляет более 50 процентов (за исключением объектов, указанных в абзацах втором - пятом и седьмом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 строительство или реконструкцию объекта капитального строительства, или государственным учреждением, подведомственным Министерству строительства и жилищно-коммунального хозяйства Российской Федерации (по выбору заявителя);</w:t>
      </w:r>
    </w:p>
    <w:p w:rsidR="00AC6C88" w:rsidRDefault="00AC6C88" w:rsidP="00AC6C88">
      <w:pPr>
        <w:pStyle w:val="ConsPlusNormal"/>
        <w:jc w:val="both"/>
      </w:pPr>
      <w:r>
        <w:t>(абзац введен Постановлением Правительства РФ от 12.11.2016 N 1169)</w:t>
      </w:r>
    </w:p>
    <w:p w:rsidR="00AC6C88" w:rsidRDefault="00AC6C88" w:rsidP="00AC6C88">
      <w:pPr>
        <w:pStyle w:val="ConsPlusNormal"/>
        <w:ind w:firstLine="540"/>
        <w:jc w:val="both"/>
      </w:pPr>
      <w:r>
        <w:t xml:space="preserve">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экспертизы, государственной экспертизы условий труда, государственной экспертизы в области защиты населения и территорий от чрезвычайных ситуаций и экспертизы промышленной безопасности, не проводится в случае, если до вступления в силу </w:t>
      </w:r>
      <w:hyperlink w:anchor="Par81" w:tooltip="ПОЛОЖЕНИЕ" w:history="1">
        <w:r>
          <w:rPr>
            <w:color w:val="0000FF"/>
          </w:rPr>
          <w:t>Положения</w:t>
        </w:r>
      </w:hyperlink>
      <w:r>
        <w:t>, утвержденного настоящим Постановлением, по результатам указанных экспертиз получены положительные заключения, а также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rsidR="00AC6C88" w:rsidRDefault="00AC6C88" w:rsidP="00AC6C88">
      <w:pPr>
        <w:pStyle w:val="ConsPlusNormal"/>
        <w:ind w:firstLine="540"/>
        <w:jc w:val="both"/>
      </w:pPr>
      <w:r>
        <w:t xml:space="preserve">г) государственные экспертизы проектной документации и результатов инженерных изысканий, начатые до вступления в силу </w:t>
      </w:r>
      <w:hyperlink w:anchor="Par81" w:tooltip="ПОЛОЖЕНИЕ" w:history="1">
        <w:r>
          <w:rPr>
            <w:color w:val="0000FF"/>
          </w:rPr>
          <w:t>Положения</w:t>
        </w:r>
      </w:hyperlink>
      <w:r>
        <w:t>, утвержденного настоящим 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(государственными учреждениями), которые выдали отрицательные заключения по результатам первичных государственных экспертиз;</w:t>
      </w:r>
    </w:p>
    <w:p w:rsidR="00AC6C88" w:rsidRDefault="00AC6C88" w:rsidP="00AC6C88">
      <w:pPr>
        <w:pStyle w:val="ConsPlusNormal"/>
        <w:ind w:firstLine="540"/>
        <w:jc w:val="both"/>
      </w:pPr>
      <w:r>
        <w:t xml:space="preserve">д) сводное заключение государственной экспертизы проектной документации, выданное до вступления в силу </w:t>
      </w:r>
      <w:hyperlink w:anchor="Par81" w:tooltip="ПОЛОЖЕНИЕ" w:history="1">
        <w:r>
          <w:rPr>
            <w:color w:val="0000FF"/>
          </w:rPr>
          <w:t>Положения</w:t>
        </w:r>
      </w:hyperlink>
      <w:r>
        <w:t xml:space="preserve">,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результатов инженерных изысканий. Указанное сводное заключение, а также положительное заключение государственной экспертизы проектной документации, выданное в соответствии с </w:t>
      </w:r>
      <w:hyperlink w:anchor="Par81" w:tooltip="ПОЛОЖЕНИЕ" w:history="1">
        <w:r>
          <w:rPr>
            <w:color w:val="0000FF"/>
          </w:rPr>
          <w:t>Положением</w:t>
        </w:r>
      </w:hyperlink>
      <w:r>
        <w:t xml:space="preserve">, утвержденным настоящим Постановлением, до вступления в силу актов Правительства Российской Федерации, предусмотренных </w:t>
      </w:r>
      <w:hyperlink w:anchor="Par57" w:tooltip="а) до 1 мая 2007 г. представить в установленном порядке проект акта Правительства Российской Федерации, регламентирующего порядок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 w:history="1">
        <w:r>
          <w:rPr>
            <w:color w:val="0000FF"/>
          </w:rPr>
          <w:t>подпунктом "а"</w:t>
        </w:r>
      </w:hyperlink>
      <w:r>
        <w:t xml:space="preserve"> пункта 3 и </w:t>
      </w:r>
      <w:hyperlink w:anchor="Par64" w:tooltip="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 w:history="1">
        <w:r>
          <w:rPr>
            <w:color w:val="0000FF"/>
          </w:rPr>
          <w:t>пунктом 4</w:t>
        </w:r>
      </w:hyperlink>
      <w:r>
        <w:t xml:space="preserve"> настоящего </w:t>
      </w:r>
      <w:r>
        <w:lastRenderedPageBreak/>
        <w:t xml:space="preserve">Постановления, и содержащее положительную оценку сметной стоимости, проведенной в случаях, указанных в </w:t>
      </w:r>
      <w:hyperlink w:anchor="Par49" w:tooltip="и) до вступления в силу акта Правительства Российской Федерации, указанного в подпункте &quot;а&quot; пункта 3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 w:history="1">
        <w:r>
          <w:rPr>
            <w:color w:val="0000FF"/>
          </w:rPr>
          <w:t>подпункте "и"</w:t>
        </w:r>
      </w:hyperlink>
      <w:r>
        <w:t xml:space="preserve"> настоящего пункта, в отношении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капитальные вложения;</w:t>
      </w:r>
    </w:p>
    <w:p w:rsidR="00AC6C88" w:rsidRDefault="00AC6C88" w:rsidP="00AC6C88">
      <w:pPr>
        <w:pStyle w:val="ConsPlusNormal"/>
        <w:ind w:firstLine="540"/>
        <w:jc w:val="both"/>
      </w:pPr>
      <w:r>
        <w:t>е) до утверждения требований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rsidR="00AC6C88" w:rsidRDefault="00AC6C88" w:rsidP="00AC6C88">
      <w:pPr>
        <w:pStyle w:val="ConsPlusNormal"/>
        <w:ind w:firstLine="540"/>
        <w:jc w:val="both"/>
      </w:pPr>
      <w:r>
        <w:t>ж) проектная документация,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AC6C88" w:rsidRDefault="00AC6C88" w:rsidP="00AC6C88">
      <w:pPr>
        <w:pStyle w:val="ConsPlusNormal"/>
        <w:jc w:val="both"/>
      </w:pPr>
      <w:r>
        <w:t>(пп. "ж" в ред. Постановления Правительства РФ от 16.02.2008 N 87)</w:t>
      </w:r>
    </w:p>
    <w:p w:rsidR="00AC6C88" w:rsidRDefault="00AC6C88" w:rsidP="00AC6C88">
      <w:pPr>
        <w:pStyle w:val="ConsPlusNormal"/>
        <w:ind w:firstLine="540"/>
        <w:jc w:val="both"/>
      </w:pPr>
      <w:r>
        <w:t>з)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rsidR="00AC6C88" w:rsidRDefault="00AC6C88" w:rsidP="00AC6C88">
      <w:pPr>
        <w:pStyle w:val="ConsPlusNormal"/>
        <w:ind w:firstLine="540"/>
        <w:jc w:val="both"/>
      </w:pPr>
      <w:bookmarkStart w:id="4" w:name="Par49"/>
      <w:bookmarkEnd w:id="4"/>
      <w:r>
        <w:t xml:space="preserve">и) до вступления в силу акта Правительства Российской Федерации, указанного в </w:t>
      </w:r>
      <w:hyperlink w:anchor="Par57" w:tooltip="а) до 1 мая 2007 г. представить в установленном порядке проект акта Правительства Российской Федерации, регламентирующего порядок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 w:history="1">
        <w:r>
          <w:rPr>
            <w:color w:val="0000FF"/>
          </w:rPr>
          <w:t>подпункте "а"</w:t>
        </w:r>
      </w:hyperlink>
      <w:r>
        <w:t xml:space="preserve"> пункта 3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 эту экспертизу, и в заключении государственной экспертизы отражаются результаты проведенной оценки. Плата за проведение указанной оценки не взимается;</w:t>
      </w:r>
    </w:p>
    <w:p w:rsidR="00AC6C88" w:rsidRDefault="00AC6C88" w:rsidP="00AC6C88">
      <w:pPr>
        <w:pStyle w:val="ConsPlusNormal"/>
        <w:ind w:firstLine="540"/>
        <w:jc w:val="both"/>
      </w:pPr>
      <w:bookmarkStart w:id="5" w:name="Par50"/>
      <w:bookmarkEnd w:id="5"/>
      <w:r>
        <w:t>к) с 1 сентября 2016 г. 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в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законодательством Российской Федерации;</w:t>
      </w:r>
    </w:p>
    <w:p w:rsidR="00AC6C88" w:rsidRDefault="00AC6C88" w:rsidP="00AC6C88">
      <w:pPr>
        <w:pStyle w:val="ConsPlusNormal"/>
        <w:jc w:val="both"/>
      </w:pPr>
      <w:r>
        <w:t>(пп. "к" введен Постановлением Правительства РФ от 07.12.2015 N 1330)</w:t>
      </w:r>
    </w:p>
    <w:p w:rsidR="00AC6C88" w:rsidRDefault="00AC6C88" w:rsidP="00AC6C88">
      <w:pPr>
        <w:pStyle w:val="ConsPlusNormal"/>
        <w:ind w:firstLine="540"/>
        <w:jc w:val="both"/>
      </w:pPr>
      <w:bookmarkStart w:id="6" w:name="Par52"/>
      <w:bookmarkEnd w:id="6"/>
      <w:r>
        <w:t>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органы исполнительной власти субъектов Российской Федерации или подведомственные этим органам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законодательством Российской Федерации;</w:t>
      </w:r>
    </w:p>
    <w:p w:rsidR="00AC6C88" w:rsidRDefault="00AC6C88" w:rsidP="00AC6C88">
      <w:pPr>
        <w:pStyle w:val="ConsPlusNormal"/>
        <w:jc w:val="both"/>
      </w:pPr>
      <w:r>
        <w:t>(пп. "л" введен Постановлением Правительства РФ от 07.12.2015 N 1330)</w:t>
      </w:r>
    </w:p>
    <w:p w:rsidR="00AC6C88" w:rsidRDefault="00AC6C88" w:rsidP="00AC6C88">
      <w:pPr>
        <w:pStyle w:val="ConsPlusNormal"/>
        <w:ind w:firstLine="540"/>
        <w:jc w:val="both"/>
      </w:pPr>
      <w:r>
        <w:t>м) до 1 января 2017 г. при исчислении размера платы за проведение государственной экспертизы проектной документации и (или) результатов инженерных изысканий применять коэффициент, отражающий инфляционные процессы по сравнению с 1 января 2001 г. (Ki), равный 3,73.</w:t>
      </w:r>
    </w:p>
    <w:p w:rsidR="00AC6C88" w:rsidRDefault="00AC6C88" w:rsidP="00AC6C88">
      <w:pPr>
        <w:pStyle w:val="ConsPlusNormal"/>
        <w:jc w:val="both"/>
      </w:pPr>
      <w:r>
        <w:t>(пп. "м" введен Постановлением Правительства РФ от 07.12.2015 N 1330)</w:t>
      </w:r>
    </w:p>
    <w:p w:rsidR="00AC6C88" w:rsidRDefault="00AC6C88" w:rsidP="00AC6C88">
      <w:pPr>
        <w:pStyle w:val="ConsPlusNormal"/>
        <w:ind w:firstLine="540"/>
        <w:jc w:val="both"/>
      </w:pPr>
      <w:r>
        <w:t>3. Министерству регионального развития Российской Федерации:</w:t>
      </w:r>
    </w:p>
    <w:p w:rsidR="00AC6C88" w:rsidRDefault="00AC6C88" w:rsidP="00AC6C88">
      <w:pPr>
        <w:pStyle w:val="ConsPlusNormal"/>
        <w:ind w:firstLine="540"/>
        <w:jc w:val="both"/>
      </w:pPr>
      <w:bookmarkStart w:id="7" w:name="Par57"/>
      <w:bookmarkEnd w:id="7"/>
      <w:r>
        <w:t>а) до 1 мая 2007 г. представить в установленном порядке проект акта Правительства Российской Федерации, регламентирующего порядок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rsidR="00AC6C88" w:rsidRDefault="00AC6C88" w:rsidP="00AC6C88">
      <w:pPr>
        <w:pStyle w:val="ConsPlusNormal"/>
        <w:ind w:firstLine="540"/>
        <w:jc w:val="both"/>
      </w:pPr>
      <w:r>
        <w:t>б) до 1 июня 2007 г. представить в установленном порядке проект акта Правительства Российской Федерации, регламентирующего состав и требования к содержанию разделов:</w:t>
      </w:r>
    </w:p>
    <w:p w:rsidR="00AC6C88" w:rsidRDefault="00AC6C88" w:rsidP="00AC6C88">
      <w:pPr>
        <w:pStyle w:val="ConsPlusNormal"/>
        <w:ind w:firstLine="540"/>
        <w:jc w:val="both"/>
      </w:pPr>
      <w:r>
        <w:t xml:space="preserve">проектной документации применительно к различным видам объектов капитального строительства, в </w:t>
      </w:r>
      <w:r>
        <w:lastRenderedPageBreak/>
        <w:t>том числе к линейным объектам;</w:t>
      </w:r>
    </w:p>
    <w:p w:rsidR="00AC6C88" w:rsidRDefault="00AC6C88" w:rsidP="00AC6C88">
      <w:pPr>
        <w:pStyle w:val="ConsPlusNormal"/>
        <w:ind w:firstLine="540"/>
        <w:jc w:val="both"/>
      </w:pPr>
      <w:r>
        <w:t>проектной документации применительно к отдельным этапам строительства, реконструкции объектов капитального строительства;</w:t>
      </w:r>
    </w:p>
    <w:p w:rsidR="00AC6C88" w:rsidRDefault="00AC6C88" w:rsidP="00AC6C88">
      <w:pPr>
        <w:pStyle w:val="ConsPlusNormal"/>
        <w:ind w:firstLine="540"/>
        <w:jc w:val="both"/>
      </w:pPr>
      <w:r>
        <w:t>проектной документации, представляемой на государственную экспертизу проектной документации;</w:t>
      </w:r>
    </w:p>
    <w:p w:rsidR="00AC6C88" w:rsidRDefault="00AC6C88" w:rsidP="00AC6C88">
      <w:pPr>
        <w:pStyle w:val="ConsPlusNormal"/>
        <w:ind w:firstLine="540"/>
        <w:jc w:val="both"/>
      </w:pPr>
      <w:r>
        <w:t>в) до 1 июля 2007 г.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rsidR="00AC6C88" w:rsidRDefault="00AC6C88" w:rsidP="00AC6C88">
      <w:pPr>
        <w:pStyle w:val="ConsPlusNormal"/>
        <w:ind w:firstLine="540"/>
        <w:jc w:val="both"/>
      </w:pPr>
      <w:r>
        <w:t>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p w:rsidR="00AC6C88" w:rsidRDefault="00AC6C88" w:rsidP="00AC6C88">
      <w:pPr>
        <w:pStyle w:val="ConsPlusNormal"/>
        <w:ind w:firstLine="540"/>
        <w:jc w:val="both"/>
      </w:pPr>
      <w:bookmarkStart w:id="8" w:name="Par64"/>
      <w:bookmarkEnd w:id="8"/>
      <w:r>
        <w:t>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w:t>
      </w:r>
    </w:p>
    <w:p w:rsidR="00AC6C88" w:rsidRDefault="00AC6C88" w:rsidP="00AC6C88">
      <w:pPr>
        <w:pStyle w:val="ConsPlusNormal"/>
        <w:ind w:firstLine="540"/>
        <w:jc w:val="both"/>
      </w:pPr>
      <w:r>
        <w:t>5. Утратил силу. - Постановление Правительства РФ от 07.11.2008 N 821.</w:t>
      </w:r>
    </w:p>
    <w:p w:rsidR="00AC6C88" w:rsidRDefault="00AC6C88" w:rsidP="00AC6C88">
      <w:pPr>
        <w:pStyle w:val="ConsPlusNormal"/>
        <w:ind w:firstLine="540"/>
        <w:jc w:val="both"/>
      </w:pPr>
      <w:r>
        <w:t>6. Признать утратившим силу Постановление Правительства Российской Федерации от 27 декабря 2000 г. N 1008 "О порядке проведения государственной экспертизы и утверждения градостроительной, предпроектной и проектной документации" (Собрание законодательства Российской Федерации, 2001, N 1, ст. 135).</w:t>
      </w:r>
    </w:p>
    <w:p w:rsidR="00AC6C88" w:rsidRDefault="00AC6C88" w:rsidP="00AC6C88">
      <w:pPr>
        <w:pStyle w:val="ConsPlusNormal"/>
        <w:ind w:firstLine="540"/>
        <w:jc w:val="both"/>
      </w:pPr>
    </w:p>
    <w:p w:rsidR="00AC6C88" w:rsidRDefault="00AC6C88" w:rsidP="00AC6C88">
      <w:pPr>
        <w:pStyle w:val="ConsPlusNormal"/>
        <w:jc w:val="right"/>
      </w:pPr>
      <w:r>
        <w:t>Председатель Правительства</w:t>
      </w:r>
    </w:p>
    <w:p w:rsidR="00AC6C88" w:rsidRDefault="00AC6C88" w:rsidP="00AC6C88">
      <w:pPr>
        <w:pStyle w:val="ConsPlusNormal"/>
        <w:jc w:val="right"/>
      </w:pPr>
      <w:r>
        <w:t>Российской Федерации</w:t>
      </w:r>
    </w:p>
    <w:p w:rsidR="00AC6C88" w:rsidRDefault="00AC6C88" w:rsidP="00AC6C88">
      <w:pPr>
        <w:pStyle w:val="ConsPlusNormal"/>
        <w:jc w:val="right"/>
      </w:pPr>
      <w:r>
        <w:t>М.ФРАДКОВ</w:t>
      </w:r>
    </w:p>
    <w:p w:rsidR="00AC6C88" w:rsidRDefault="00AC6C88" w:rsidP="00AC6C88">
      <w:pPr>
        <w:pStyle w:val="ConsPlusNormal"/>
        <w:ind w:firstLine="540"/>
        <w:jc w:val="both"/>
      </w:pPr>
    </w:p>
    <w:p w:rsidR="00AC6C88" w:rsidRDefault="00AC6C88" w:rsidP="00AC6C88">
      <w:pPr>
        <w:pStyle w:val="ConsPlusNormal"/>
        <w:ind w:firstLine="540"/>
        <w:jc w:val="both"/>
      </w:pPr>
    </w:p>
    <w:p w:rsidR="00AC6C88" w:rsidRDefault="00AC6C88" w:rsidP="00AC6C88">
      <w:pPr>
        <w:pStyle w:val="ConsPlusNormal"/>
        <w:ind w:firstLine="540"/>
        <w:jc w:val="both"/>
      </w:pPr>
    </w:p>
    <w:p w:rsidR="00AC6C88" w:rsidRDefault="00AC6C88" w:rsidP="00AC6C88">
      <w:pPr>
        <w:pStyle w:val="ConsPlusNormal"/>
        <w:ind w:firstLine="540"/>
        <w:jc w:val="both"/>
      </w:pPr>
    </w:p>
    <w:p w:rsidR="00AC6C88" w:rsidRDefault="00AC6C88" w:rsidP="00AC6C88">
      <w:pPr>
        <w:pStyle w:val="ConsPlusNormal"/>
        <w:ind w:firstLine="540"/>
        <w:jc w:val="both"/>
      </w:pPr>
    </w:p>
    <w:p w:rsidR="00AC6C88" w:rsidRDefault="00AC6C88" w:rsidP="00AC6C88">
      <w:pPr>
        <w:pStyle w:val="ConsPlusNormal"/>
        <w:jc w:val="right"/>
        <w:outlineLvl w:val="0"/>
      </w:pPr>
      <w:r>
        <w:t>Утверждено</w:t>
      </w:r>
    </w:p>
    <w:p w:rsidR="00AC6C88" w:rsidRDefault="00AC6C88" w:rsidP="00AC6C88">
      <w:pPr>
        <w:pStyle w:val="ConsPlusNormal"/>
        <w:jc w:val="right"/>
      </w:pPr>
      <w:r>
        <w:t>Постановлением Правительства</w:t>
      </w:r>
    </w:p>
    <w:p w:rsidR="00AC6C88" w:rsidRDefault="00AC6C88" w:rsidP="00AC6C88">
      <w:pPr>
        <w:pStyle w:val="ConsPlusNormal"/>
        <w:jc w:val="right"/>
      </w:pPr>
      <w:r>
        <w:t>Российской Федерации</w:t>
      </w:r>
    </w:p>
    <w:p w:rsidR="00AC6C88" w:rsidRDefault="00AC6C88" w:rsidP="00AC6C88">
      <w:pPr>
        <w:pStyle w:val="ConsPlusNormal"/>
        <w:jc w:val="right"/>
      </w:pPr>
      <w:r>
        <w:t>от 5 марта 2007 г. N 145</w:t>
      </w:r>
    </w:p>
    <w:p w:rsidR="00AC6C88" w:rsidRDefault="00AC6C88" w:rsidP="00AC6C88">
      <w:pPr>
        <w:pStyle w:val="ConsPlusNormal"/>
        <w:ind w:firstLine="540"/>
        <w:jc w:val="both"/>
      </w:pPr>
    </w:p>
    <w:p w:rsidR="00AC6C88" w:rsidRDefault="00AC6C88" w:rsidP="00AC6C88">
      <w:pPr>
        <w:pStyle w:val="ConsPlusTitle"/>
        <w:jc w:val="center"/>
      </w:pPr>
      <w:bookmarkStart w:id="9" w:name="Par81"/>
      <w:bookmarkEnd w:id="9"/>
      <w:r>
        <w:t>ПОЛОЖЕНИЕ</w:t>
      </w:r>
    </w:p>
    <w:p w:rsidR="00AC6C88" w:rsidRDefault="00AC6C88" w:rsidP="00AC6C88">
      <w:pPr>
        <w:pStyle w:val="ConsPlusTitle"/>
        <w:jc w:val="center"/>
      </w:pPr>
      <w:r>
        <w:t>ОБ ОРГАНИЗАЦИИ И ПРОВЕДЕНИИ</w:t>
      </w:r>
    </w:p>
    <w:p w:rsidR="00AC6C88" w:rsidRDefault="00AC6C88" w:rsidP="00AC6C88">
      <w:pPr>
        <w:pStyle w:val="ConsPlusTitle"/>
        <w:jc w:val="center"/>
      </w:pPr>
      <w:r>
        <w:t>ГОСУДАРСТВЕННОЙ ЭКСПЕРТИЗЫ ПРОЕКТНОЙ ДОКУМЕНТАЦИИ</w:t>
      </w:r>
    </w:p>
    <w:p w:rsidR="00AC6C88" w:rsidRDefault="00AC6C88" w:rsidP="00AC6C88">
      <w:pPr>
        <w:pStyle w:val="ConsPlusTitle"/>
        <w:jc w:val="center"/>
      </w:pPr>
      <w:r>
        <w:t>И РЕЗУЛЬТАТОВ ИНЖЕНЕРНЫХ ИЗЫСКАНИЙ</w:t>
      </w:r>
    </w:p>
    <w:p w:rsidR="00AC6C88" w:rsidRDefault="00AC6C88" w:rsidP="00AC6C88">
      <w:pPr>
        <w:pStyle w:val="ConsPlusNormal"/>
        <w:jc w:val="center"/>
      </w:pPr>
      <w:r>
        <w:t>Список изменяющих документов</w:t>
      </w:r>
    </w:p>
    <w:p w:rsidR="00AC6C88" w:rsidRDefault="00AC6C88" w:rsidP="00AC6C88">
      <w:pPr>
        <w:pStyle w:val="ConsPlusNormal"/>
        <w:jc w:val="center"/>
      </w:pPr>
      <w:r>
        <w:t>(в ред. Постановлений Правительства РФ от 29.12.2007 N 970,</w:t>
      </w:r>
    </w:p>
    <w:p w:rsidR="00AC6C88" w:rsidRDefault="00AC6C88" w:rsidP="00AC6C88">
      <w:pPr>
        <w:pStyle w:val="ConsPlusNormal"/>
        <w:jc w:val="center"/>
      </w:pPr>
      <w:r>
        <w:t>от 07.11.2008 N 821, от 27.09.2011 N 791, от 31.03.2012 N 270,</w:t>
      </w:r>
    </w:p>
    <w:p w:rsidR="00AC6C88" w:rsidRDefault="00AC6C88" w:rsidP="00AC6C88">
      <w:pPr>
        <w:pStyle w:val="ConsPlusNormal"/>
        <w:jc w:val="center"/>
      </w:pPr>
      <w:r>
        <w:t>от 27.04.2013 N 377, от 03.06.2013 N 470, от 23.09.2013 N 840,</w:t>
      </w:r>
    </w:p>
    <w:p w:rsidR="00AC6C88" w:rsidRDefault="00AC6C88" w:rsidP="00AC6C88">
      <w:pPr>
        <w:pStyle w:val="ConsPlusNormal"/>
        <w:jc w:val="center"/>
      </w:pPr>
      <w:r>
        <w:t>от 22.03.2014 N 219, от 25.09.2014 N 984, от 10.12.2014 N 1346,</w:t>
      </w:r>
    </w:p>
    <w:p w:rsidR="00AC6C88" w:rsidRDefault="00AC6C88" w:rsidP="00AC6C88">
      <w:pPr>
        <w:pStyle w:val="ConsPlusNormal"/>
        <w:jc w:val="center"/>
      </w:pPr>
      <w:r>
        <w:t>от 28.07.2015 N 767, от 27.10.2015 N 1147, от 07.12.2015 N 1330,</w:t>
      </w:r>
    </w:p>
    <w:p w:rsidR="00AC6C88" w:rsidRDefault="00AC6C88" w:rsidP="00AC6C88">
      <w:pPr>
        <w:pStyle w:val="ConsPlusNormal"/>
        <w:jc w:val="center"/>
      </w:pPr>
      <w:r>
        <w:t>от 07.12.2015 N 1333, от 12.11.2016 N 1169)</w:t>
      </w:r>
    </w:p>
    <w:p w:rsidR="00AC6C88" w:rsidRDefault="00AC6C88" w:rsidP="00AC6C88">
      <w:pPr>
        <w:pStyle w:val="ConsPlusNormal"/>
        <w:jc w:val="center"/>
      </w:pPr>
    </w:p>
    <w:p w:rsidR="00AC6C88" w:rsidRDefault="00AC6C88" w:rsidP="00AC6C88">
      <w:pPr>
        <w:pStyle w:val="ConsPlusNormal"/>
        <w:jc w:val="center"/>
        <w:outlineLvl w:val="1"/>
      </w:pPr>
      <w:r>
        <w:t>I. Общие положения</w:t>
      </w:r>
    </w:p>
    <w:p w:rsidR="00AC6C88" w:rsidRDefault="00AC6C88" w:rsidP="00AC6C88">
      <w:pPr>
        <w:pStyle w:val="ConsPlusNormal"/>
        <w:ind w:firstLine="540"/>
        <w:jc w:val="both"/>
      </w:pPr>
    </w:p>
    <w:p w:rsidR="00AC6C88" w:rsidRDefault="00AC6C88" w:rsidP="00AC6C88">
      <w:pPr>
        <w:pStyle w:val="ConsPlusNormal"/>
        <w:ind w:firstLine="540"/>
        <w:jc w:val="both"/>
      </w:pPr>
      <w:r>
        <w:t>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(далее - государственная экспертиза), порядок определения размера платы за проведение государственной экспертизы, выдачу заключения в отношении модифицированной проектной документации объекта капитального строительства, получившей положительное заключение государственной экспертизы проектной документации (далее - заключение о модификации проектной документации), а также порядок взимания этой платы.</w:t>
      </w:r>
    </w:p>
    <w:p w:rsidR="00AC6C88" w:rsidRDefault="00AC6C88" w:rsidP="00AC6C88">
      <w:pPr>
        <w:pStyle w:val="ConsPlusNormal"/>
        <w:jc w:val="both"/>
      </w:pPr>
      <w:r>
        <w:t>(в ред. Постановления Правительства РФ от 12.11.2016 N 1169)</w:t>
      </w:r>
    </w:p>
    <w:p w:rsidR="00AC6C88" w:rsidRDefault="00AC6C88" w:rsidP="00AC6C88">
      <w:pPr>
        <w:pStyle w:val="ConsPlusNormal"/>
        <w:ind w:firstLine="540"/>
        <w:jc w:val="both"/>
      </w:pPr>
      <w:r>
        <w:t xml:space="preserve">Настоящее Положение подлежит применению всеми уполномоченными на проведение </w:t>
      </w:r>
      <w:r>
        <w:lastRenderedPageBreak/>
        <w:t>государственной экспертизы органами исполнительной власти, государственными учреждениями и Государственной корпорацией по атомной энергии "Росатом",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и организаций, уполномоченных на проведение государственной экспертизы федеральными законами и указами Президента Российской Федерации.</w:t>
      </w:r>
    </w:p>
    <w:p w:rsidR="00AC6C88" w:rsidRDefault="00AC6C88" w:rsidP="00AC6C88">
      <w:pPr>
        <w:pStyle w:val="ConsPlusNormal"/>
        <w:jc w:val="both"/>
      </w:pPr>
      <w:r>
        <w:t>(в ред. Постановления Правительства РФ от 22.03.2014 N 219)</w:t>
      </w:r>
    </w:p>
    <w:p w:rsidR="00AC6C88" w:rsidRDefault="00AC6C88" w:rsidP="00AC6C88">
      <w:pPr>
        <w:pStyle w:val="ConsPlusNormal"/>
        <w:ind w:firstLine="540"/>
        <w:jc w:val="both"/>
      </w:pPr>
      <w:r>
        <w:t>2. Применяемые в настоящем Положении понятия означают следующее:</w:t>
      </w:r>
    </w:p>
    <w:p w:rsidR="00AC6C88" w:rsidRDefault="00AC6C88" w:rsidP="00AC6C88">
      <w:pPr>
        <w:pStyle w:val="ConsPlusNormal"/>
        <w:ind w:firstLine="540"/>
        <w:jc w:val="both"/>
      </w:pPr>
      <w:r>
        <w:t>"заявитель" - технический заказчик, застройщик или уполномоченное кем-либо из них лицо, обратившиеся с заявлением о проведении государственной экспертизы;</w:t>
      </w:r>
    </w:p>
    <w:p w:rsidR="00AC6C88" w:rsidRDefault="00AC6C88" w:rsidP="00AC6C88">
      <w:pPr>
        <w:pStyle w:val="ConsPlusNormal"/>
        <w:jc w:val="both"/>
      </w:pPr>
      <w:r>
        <w:t>(в ред. Постановления Правительства РФ от 31.03.2012 N 270)</w:t>
      </w:r>
    </w:p>
    <w:p w:rsidR="00AC6C88" w:rsidRDefault="00AC6C88" w:rsidP="00AC6C88">
      <w:pPr>
        <w:pStyle w:val="ConsPlusNormal"/>
        <w:ind w:firstLine="540"/>
        <w:jc w:val="both"/>
      </w:pPr>
      <w:r>
        <w:t>"организации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указанным органам государственные учреждения, государственное учреждение, подведомственное Министерству строительства и жилищно-коммунального хозяйства Российской Федерации, Государственная корпорация по атомной энергии "Росатом";</w:t>
      </w:r>
    </w:p>
    <w:p w:rsidR="00AC6C88" w:rsidRDefault="00AC6C88" w:rsidP="00AC6C88">
      <w:pPr>
        <w:pStyle w:val="ConsPlusNormal"/>
        <w:jc w:val="both"/>
      </w:pPr>
      <w:r>
        <w:t>(в ред. Постановлений Правительства РФ от 07.11.2008 N 821, от 23.09.2013 N 840, от 22.03.2014 N 219)</w:t>
      </w:r>
    </w:p>
    <w:p w:rsidR="00AC6C88" w:rsidRDefault="00AC6C88" w:rsidP="00AC6C88">
      <w:pPr>
        <w:pStyle w:val="ConsPlusNormal"/>
        <w:ind w:firstLine="540"/>
        <w:jc w:val="both"/>
      </w:pPr>
      <w:r>
        <w:t>"этап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отношении автомобильных дорог и объектов капитального строительства инфраструктуры железнодорожного транспорта (в том числе высокоскоростного) под этапом строительства также понимается комплекс работ по подготовке территории строительства, включающий в себя изъятие земельных участков, необходимых для размещения автомобильной дороги и объектов инфраструктуры железнодорожного транспорта (в том числе высокоскоростного), отчуждение недвижимого имущества в связи с изъятием земельного участка, на котором оно находится,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 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w:t>
      </w:r>
    </w:p>
    <w:p w:rsidR="00AC6C88" w:rsidRDefault="00AC6C88" w:rsidP="00AC6C88">
      <w:pPr>
        <w:pStyle w:val="ConsPlusNormal"/>
        <w:jc w:val="both"/>
      </w:pPr>
      <w:r>
        <w:t>(в ред. Постановлений Правительства РФ от 27.04.2013 N 377, от 10.12.2014 N 1346, от 27.10.2015 N 1147)</w:t>
      </w:r>
    </w:p>
    <w:p w:rsidR="00AC6C88" w:rsidRDefault="00AC6C88" w:rsidP="00AC6C88">
      <w:pPr>
        <w:pStyle w:val="ConsPlusNormal"/>
        <w:ind w:firstLine="540"/>
        <w:jc w:val="both"/>
      </w:pPr>
      <w:r>
        <w:t>абзацы пятый - шестой утратили силу. - Постановление Правительства РФ от 12.11.2016 N 1169.</w:t>
      </w:r>
    </w:p>
    <w:p w:rsidR="00AC6C88" w:rsidRDefault="00AC6C88" w:rsidP="00AC6C88">
      <w:pPr>
        <w:pStyle w:val="ConsPlusNormal"/>
        <w:ind w:firstLine="540"/>
        <w:jc w:val="both"/>
      </w:pPr>
      <w:r>
        <w:t>3. Организация по проведению государственной экспертизы обязана:</w:t>
      </w:r>
    </w:p>
    <w:p w:rsidR="00AC6C88" w:rsidRDefault="00AC6C88" w:rsidP="00AC6C88">
      <w:pPr>
        <w:pStyle w:val="ConsPlusNormal"/>
        <w:ind w:firstLine="540"/>
        <w:jc w:val="both"/>
      </w:pPr>
      <w:r>
        <w:t>разъяснять бесплатно по запросам заинтересованных лиц порядок проведения государственной экспертизы;</w:t>
      </w:r>
    </w:p>
    <w:p w:rsidR="00AC6C88" w:rsidRDefault="00AC6C88" w:rsidP="00AC6C88">
      <w:pPr>
        <w:pStyle w:val="ConsPlusNormal"/>
        <w:ind w:firstLine="540"/>
        <w:jc w:val="both"/>
      </w:pPr>
      <w:r>
        <w:t>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w:t>
      </w:r>
    </w:p>
    <w:p w:rsidR="00AC6C88" w:rsidRDefault="00AC6C88" w:rsidP="00AC6C88">
      <w:pPr>
        <w:pStyle w:val="ConsPlusNormal"/>
        <w:ind w:firstLine="540"/>
        <w:jc w:val="both"/>
      </w:pPr>
      <w:r>
        <w:t>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p>
    <w:p w:rsidR="00AC6C88" w:rsidRDefault="00AC6C88" w:rsidP="00AC6C88">
      <w:pPr>
        <w:pStyle w:val="ConsPlusNormal"/>
        <w:ind w:firstLine="540"/>
        <w:jc w:val="both"/>
      </w:pPr>
      <w:r>
        <w:t>5. Государственная экспертиза проводится в следующих случаях:</w:t>
      </w:r>
    </w:p>
    <w:p w:rsidR="00AC6C88" w:rsidRDefault="00AC6C88" w:rsidP="00AC6C88">
      <w:pPr>
        <w:pStyle w:val="ConsPlusNormal"/>
        <w:ind w:firstLine="540"/>
        <w:jc w:val="both"/>
      </w:pPr>
      <w:bookmarkStart w:id="10" w:name="Par112"/>
      <w:bookmarkEnd w:id="10"/>
      <w:r>
        <w:t>а) проектная документация и (или) инженерные изыскания выполнены в отношении объектов капитального строительства, указанных в части 3.4 статьи 49 Градостроительного кодекса Российской Федерации;</w:t>
      </w:r>
    </w:p>
    <w:p w:rsidR="00AC6C88" w:rsidRDefault="00AC6C88" w:rsidP="00AC6C88">
      <w:pPr>
        <w:pStyle w:val="ConsPlusNormal"/>
        <w:ind w:firstLine="540"/>
        <w:jc w:val="both"/>
      </w:pPr>
      <w:r>
        <w:t>б) имеется совокупность следующих обстоятельств:</w:t>
      </w:r>
    </w:p>
    <w:p w:rsidR="00AC6C88" w:rsidRDefault="00AC6C88" w:rsidP="00AC6C88">
      <w:pPr>
        <w:pStyle w:val="ConsPlusNormal"/>
        <w:ind w:firstLine="540"/>
        <w:jc w:val="both"/>
      </w:pPr>
      <w:r>
        <w:t>проведение государственной экспертизы или негосударственной экспертизы проектной документации и (или) результатов инженерных изысканий является обязательным;</w:t>
      </w:r>
    </w:p>
    <w:p w:rsidR="00AC6C88" w:rsidRDefault="00AC6C88" w:rsidP="00AC6C88">
      <w:pPr>
        <w:pStyle w:val="ConsPlusNormal"/>
        <w:ind w:firstLine="540"/>
        <w:jc w:val="both"/>
      </w:pPr>
      <w:r>
        <w:t xml:space="preserve">застройщиком или техническим заказчиком (далее - заявитель) принято решение о проведении государственной экспертизы (за исключением случая, указанного в </w:t>
      </w:r>
      <w:hyperlink w:anchor="Par112" w:tooltip="а) проектная документация и (или) инженерные изыскания выполнены в отношении объектов капитального строительства, указанных в части 3.4 статьи 49 Градостроительного кодекса Российской Федерации;" w:history="1">
        <w:r>
          <w:rPr>
            <w:color w:val="0000FF"/>
          </w:rPr>
          <w:t>подпункте "а"</w:t>
        </w:r>
      </w:hyperlink>
      <w:r>
        <w:t xml:space="preserve"> настоящего пункта);</w:t>
      </w:r>
    </w:p>
    <w:p w:rsidR="00AC6C88" w:rsidRDefault="00AC6C88" w:rsidP="00AC6C88">
      <w:pPr>
        <w:pStyle w:val="ConsPlusNormal"/>
        <w:ind w:firstLine="540"/>
        <w:jc w:val="both"/>
      </w:pPr>
      <w:r>
        <w:lastRenderedPageBreak/>
        <w:t>в) проведение государственной экспертизы или негосударственной экспертизы проектной документации и (или) результатов инженерных изысканий не является обязательным в соответствии с частями 2, 3 и 3.1 статьи 49 Градостроительного кодекса Российской Федерации, однако заявителем принято решение о направлении проектной документации и (или) результатов инженерных изысканий на государственную экспертизу.</w:t>
      </w:r>
    </w:p>
    <w:p w:rsidR="00AC6C88" w:rsidRDefault="00AC6C88" w:rsidP="00AC6C88">
      <w:pPr>
        <w:pStyle w:val="ConsPlusNormal"/>
        <w:jc w:val="both"/>
      </w:pPr>
      <w:r>
        <w:t>(п. 5 в ред. Постановления Правительства РФ от 31.03.2012 N 270)</w:t>
      </w:r>
    </w:p>
    <w:p w:rsidR="00AC6C88" w:rsidRDefault="00AC6C88" w:rsidP="00AC6C88">
      <w:pPr>
        <w:pStyle w:val="ConsPlusNormal"/>
        <w:ind w:firstLine="540"/>
        <w:jc w:val="both"/>
      </w:pPr>
      <w:r>
        <w:t>6 - 7. Утратили силу. - Постановление Правительства РФ от 31.03.2012 N 270.</w:t>
      </w:r>
    </w:p>
    <w:p w:rsidR="00AC6C88" w:rsidRDefault="00AC6C88" w:rsidP="00AC6C88">
      <w:pPr>
        <w:pStyle w:val="ConsPlusNormal"/>
        <w:ind w:firstLine="540"/>
        <w:jc w:val="both"/>
      </w:pPr>
      <w:r>
        <w:t>8. Экспертиза проектной документации не проводится в следующих случаях:</w:t>
      </w:r>
    </w:p>
    <w:p w:rsidR="00AC6C88" w:rsidRDefault="00AC6C88" w:rsidP="00AC6C88">
      <w:pPr>
        <w:pStyle w:val="ConsPlusNormal"/>
        <w:ind w:firstLine="540"/>
        <w:jc w:val="both"/>
      </w:pPr>
      <w:r>
        <w:t>1) если для строительства или реконструкции не требуется получение разрешения на строительство;</w:t>
      </w:r>
    </w:p>
    <w:p w:rsidR="00AC6C88" w:rsidRDefault="00AC6C88" w:rsidP="00AC6C88">
      <w:pPr>
        <w:pStyle w:val="ConsPlusNormal"/>
        <w:ind w:firstLine="540"/>
        <w:jc w:val="both"/>
      </w:pPr>
      <w:r>
        <w:t>2) утратил силу. - Постановление Правительства РФ от 12.11.2016 N 1169;</w:t>
      </w:r>
    </w:p>
    <w:p w:rsidR="00AC6C88" w:rsidRDefault="00AC6C88" w:rsidP="00AC6C88">
      <w:pPr>
        <w:pStyle w:val="ConsPlusNormal"/>
        <w:ind w:firstLine="540"/>
        <w:jc w:val="both"/>
      </w:pPr>
      <w:r>
        <w:t>3) если при строительстве или реконструкции объекта капитального строительства применяется модифицированная проектная документация;</w:t>
      </w:r>
    </w:p>
    <w:p w:rsidR="00AC6C88" w:rsidRDefault="00AC6C88" w:rsidP="00AC6C88">
      <w:pPr>
        <w:pStyle w:val="ConsPlusNormal"/>
        <w:jc w:val="both"/>
      </w:pPr>
      <w:r>
        <w:t>(в ред. Постановления Правительства РФ от 12.11.2016 N 1169)</w:t>
      </w:r>
    </w:p>
    <w:p w:rsidR="00AC6C88" w:rsidRDefault="00AC6C88" w:rsidP="00AC6C88">
      <w:pPr>
        <w:pStyle w:val="ConsPlusNormal"/>
        <w:ind w:firstLine="540"/>
        <w:jc w:val="both"/>
      </w:pPr>
      <w:r>
        <w:t>4)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AC6C88" w:rsidRDefault="00AC6C88" w:rsidP="00AC6C88">
      <w:pPr>
        <w:pStyle w:val="ConsPlusNormal"/>
        <w:ind w:firstLine="540"/>
        <w:jc w:val="both"/>
      </w:pPr>
      <w:r>
        <w:t>Абзац утратил силу. - Постановление Правительства РФ от 12.11.2016 N 1169.</w:t>
      </w:r>
    </w:p>
    <w:p w:rsidR="00AC6C88" w:rsidRDefault="00AC6C88" w:rsidP="00AC6C88">
      <w:pPr>
        <w:pStyle w:val="ConsPlusNormal"/>
        <w:jc w:val="both"/>
      </w:pPr>
      <w:r>
        <w:t>(п. 8 в ред. Постановления Правительства РФ от 03.06.2013 N 470)</w:t>
      </w:r>
    </w:p>
    <w:p w:rsidR="00AC6C88" w:rsidRDefault="00AC6C88" w:rsidP="00AC6C88">
      <w:pPr>
        <w:pStyle w:val="ConsPlusNormal"/>
        <w:ind w:firstLine="540"/>
        <w:jc w:val="both"/>
      </w:pPr>
      <w:bookmarkStart w:id="11" w:name="Par127"/>
      <w:bookmarkEnd w:id="11"/>
      <w:r>
        <w:t>9. К полномочиям государственного учреждения, подведомственного Министерству строительства и жилищно-коммунального хозяйства Российской Федерации, относится организация и проведение государственной экспертизы в отношении проектной документации и (или) результатов инженерных изысканий, подготовленных для следующих видов объектов капитального строительства (за исключением объектов, находящихся в ведении федеральных ядерных организаций):</w:t>
      </w:r>
    </w:p>
    <w:p w:rsidR="00AC6C88" w:rsidRDefault="00AC6C88" w:rsidP="00AC6C88">
      <w:pPr>
        <w:pStyle w:val="ConsPlusNormal"/>
        <w:jc w:val="both"/>
      </w:pPr>
      <w:r>
        <w:t>(в ред. Постановлений Правительства РФ от 07.11.2008 N 82, от 31.03.2012 N 270, от 23.09.2013 N 840, от 22.03.2014 N 219)</w:t>
      </w:r>
    </w:p>
    <w:p w:rsidR="00AC6C88" w:rsidRDefault="00AC6C88" w:rsidP="00AC6C88">
      <w:pPr>
        <w:pStyle w:val="ConsPlusNormal"/>
        <w:ind w:firstLine="540"/>
        <w:jc w:val="both"/>
      </w:pPr>
      <w:r>
        <w:t>а) объекты, строительство или реконструкцию которых предполагается осуществлять на территориях 2 и более субъектов Российской Федерации, посольств, консульств и представительств Российской Федерации за рубежом;</w:t>
      </w:r>
    </w:p>
    <w:p w:rsidR="00AC6C88" w:rsidRDefault="00AC6C88" w:rsidP="00AC6C88">
      <w:pPr>
        <w:pStyle w:val="ConsPlusNormal"/>
        <w:jc w:val="both"/>
      </w:pPr>
      <w:r>
        <w:t>(пп. "а" в ред. Постановления Правительства РФ от 31.03.2012 N 270)</w:t>
      </w:r>
    </w:p>
    <w:p w:rsidR="00AC6C88" w:rsidRDefault="00AC6C88" w:rsidP="00AC6C88">
      <w:pPr>
        <w:pStyle w:val="ConsPlusNormal"/>
        <w:ind w:firstLine="540"/>
        <w:jc w:val="both"/>
      </w:pPr>
      <w:r>
        <w:t>б) объекты, строительство или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и в территориальном море Российской Федерации;</w:t>
      </w:r>
    </w:p>
    <w:p w:rsidR="00AC6C88" w:rsidRDefault="00AC6C88" w:rsidP="00AC6C88">
      <w:pPr>
        <w:pStyle w:val="ConsPlusNormal"/>
        <w:jc w:val="both"/>
      </w:pPr>
      <w:r>
        <w:t>(в ред. Постановления Правительства РФ от 31.03.2012 N 270)</w:t>
      </w:r>
    </w:p>
    <w:p w:rsidR="00AC6C88" w:rsidRDefault="00AC6C88" w:rsidP="00AC6C88">
      <w:pPr>
        <w:pStyle w:val="ConsPlusNormal"/>
        <w:ind w:firstLine="540"/>
        <w:jc w:val="both"/>
      </w:pPr>
      <w:r>
        <w:t>в) объекты обороны и безопасности, иные объекты, сведения о которых составляют государственную тайну (за исключением объектов,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w:t>
      </w:r>
    </w:p>
    <w:p w:rsidR="00AC6C88" w:rsidRDefault="00AC6C88" w:rsidP="00AC6C88">
      <w:pPr>
        <w:pStyle w:val="ConsPlusNormal"/>
        <w:ind w:firstLine="540"/>
        <w:jc w:val="both"/>
      </w:pPr>
      <w:r>
        <w:t>г) объекты культурного наследия (памятники истории и культуры) федерального значения в случае, если при проведении работ по их сохранению затрагиваются конструктивные и другие характеристики надежности и безопасности таких объектов;</w:t>
      </w:r>
    </w:p>
    <w:p w:rsidR="00AC6C88" w:rsidRDefault="00AC6C88" w:rsidP="00AC6C88">
      <w:pPr>
        <w:pStyle w:val="ConsPlusNormal"/>
        <w:jc w:val="both"/>
      </w:pPr>
      <w:r>
        <w:t>(в ред. Постановления Правительства РФ от 31.03.2012 N 270)</w:t>
      </w:r>
    </w:p>
    <w:p w:rsidR="00AC6C88" w:rsidRDefault="00AC6C88" w:rsidP="00AC6C88">
      <w:pPr>
        <w:pStyle w:val="ConsPlusNormal"/>
        <w:ind w:firstLine="540"/>
        <w:jc w:val="both"/>
      </w:pPr>
      <w:r>
        <w:t>д) особо опасные и технически сложные объекты;</w:t>
      </w:r>
    </w:p>
    <w:p w:rsidR="00AC6C88" w:rsidRDefault="00AC6C88" w:rsidP="00AC6C88">
      <w:pPr>
        <w:pStyle w:val="ConsPlusNormal"/>
        <w:ind w:firstLine="540"/>
        <w:jc w:val="both"/>
      </w:pPr>
      <w:r>
        <w:t>е) уникальные объекты (за исключением объектов, в отношении которых государственная экспертиза отнесена до 2017 года к полномочиям органа исполнительной власти г. Москвы);</w:t>
      </w:r>
    </w:p>
    <w:p w:rsidR="00AC6C88" w:rsidRDefault="00AC6C88" w:rsidP="00AC6C88">
      <w:pPr>
        <w:pStyle w:val="ConsPlusNormal"/>
        <w:jc w:val="both"/>
      </w:pPr>
      <w:r>
        <w:t>(в ред. Постановлений Правительства РФ от 31.03.2012 N 270, от 23.09.2013 N 840)</w:t>
      </w:r>
    </w:p>
    <w:p w:rsidR="00AC6C88" w:rsidRDefault="00AC6C88" w:rsidP="00AC6C88">
      <w:pPr>
        <w:pStyle w:val="ConsPlusNormal"/>
        <w:ind w:firstLine="540"/>
        <w:jc w:val="both"/>
      </w:pPr>
      <w:r>
        <w:t>ж) автомобильные дороги федерального значения;</w:t>
      </w:r>
    </w:p>
    <w:p w:rsidR="00AC6C88" w:rsidRDefault="00AC6C88" w:rsidP="00AC6C88">
      <w:pPr>
        <w:pStyle w:val="ConsPlusNormal"/>
        <w:jc w:val="both"/>
      </w:pPr>
      <w:r>
        <w:t>(пп. "ж" введен Постановлением Правительства РФ от 31.03.2012 N 270)</w:t>
      </w:r>
    </w:p>
    <w:p w:rsidR="00AC6C88" w:rsidRDefault="00AC6C88" w:rsidP="00AC6C88">
      <w:pPr>
        <w:pStyle w:val="ConsPlusNormal"/>
        <w:ind w:firstLine="540"/>
        <w:jc w:val="both"/>
      </w:pPr>
      <w:r>
        <w:t>з) объекты, связанные с размещением и обезвреживанием отходов производства и потребления I - V классов опасности, определяемые таковыми в соответствии с законодательством Российской Федерации в области обращения с отходами производства и потребления (далее - отходы I - V классов опасности);</w:t>
      </w:r>
    </w:p>
    <w:p w:rsidR="00AC6C88" w:rsidRDefault="00AC6C88" w:rsidP="00AC6C88">
      <w:pPr>
        <w:pStyle w:val="ConsPlusNormal"/>
        <w:jc w:val="both"/>
      </w:pPr>
      <w:r>
        <w:t>(пп. "з" введен Постановлением Правительства РФ от 31.03.2012 N 270)</w:t>
      </w:r>
    </w:p>
    <w:p w:rsidR="00AC6C88" w:rsidRDefault="00AC6C88" w:rsidP="00AC6C88">
      <w:pPr>
        <w:pStyle w:val="ConsPlusNormal"/>
        <w:ind w:firstLine="540"/>
        <w:jc w:val="both"/>
      </w:pPr>
      <w:r>
        <w:t>и) объекты, строительство или реконструкцию которых предполагается осуществлять на землях особо охраняемых природных территорий федерального значения;</w:t>
      </w:r>
    </w:p>
    <w:p w:rsidR="00AC6C88" w:rsidRDefault="00AC6C88" w:rsidP="00AC6C88">
      <w:pPr>
        <w:pStyle w:val="ConsPlusNormal"/>
        <w:jc w:val="both"/>
      </w:pPr>
      <w:r>
        <w:t>(пп. "и" введен Постановлением Правительства РФ от 31.03.2012 N 270)</w:t>
      </w:r>
    </w:p>
    <w:p w:rsidR="00AC6C88" w:rsidRDefault="00AC6C88" w:rsidP="00AC6C88">
      <w:pPr>
        <w:pStyle w:val="ConsPlusNormal"/>
        <w:ind w:firstLine="540"/>
        <w:jc w:val="both"/>
      </w:pPr>
      <w:r>
        <w:t xml:space="preserve">к) объекты капитального строительства, строительство или реконструкция которых финансируется с привлечением средств федерального бюджета, средств юридических лиц, созданных Российской Федерацией, и юридических лиц, доля Российской Федерации в уставном (складочном) капитале которых составляет более 50 процентов (за исключением объектов, государственная экспертиза в отношении которых </w:t>
      </w:r>
      <w:r>
        <w:lastRenderedPageBreak/>
        <w:t xml:space="preserve">отнесена указами Президента Российской Федерации к полномочиям федеральных органов исполнительной власти, а также объектов, государственная экспертиза в отношении которых отнесена в соответствии с </w:t>
      </w:r>
      <w:hyperlink w:anchor="Par37" w:tooltip="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пункте 5(1) части 1 статьи 6 Градостроительного кодекса Российской Федерации), на софинансирование капитальных вложений в которые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 w:history="1">
        <w:r>
          <w:rPr>
            <w:color w:val="0000FF"/>
          </w:rPr>
          <w:t>абзацем седьмым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к полномочиям органов исполнительной власти субъектов Российской Федерации).</w:t>
      </w:r>
    </w:p>
    <w:p w:rsidR="00AC6C88" w:rsidRDefault="00AC6C88" w:rsidP="00AC6C88">
      <w:pPr>
        <w:pStyle w:val="ConsPlusNormal"/>
        <w:jc w:val="both"/>
      </w:pPr>
      <w:r>
        <w:t>(пп. "к" введен Постановлением Правительства РФ от 23.09.2013 N 840, в ред. Постановлений Правительства РФ от 25.09.2014 N 984, от 12.11.2016 N 1169)</w:t>
      </w:r>
    </w:p>
    <w:p w:rsidR="00AC6C88" w:rsidRDefault="00AC6C88" w:rsidP="00AC6C88">
      <w:pPr>
        <w:pStyle w:val="ConsPlusNormal"/>
        <w:ind w:firstLine="540"/>
        <w:jc w:val="both"/>
      </w:pPr>
      <w:r>
        <w:t>10 - 11. Утратили силу. - Постановление Правительства РФ от 31.03.2012 N 270.</w:t>
      </w:r>
    </w:p>
    <w:p w:rsidR="00AC6C88" w:rsidRDefault="00AC6C88" w:rsidP="00AC6C88">
      <w:pPr>
        <w:pStyle w:val="ConsPlusNormal"/>
        <w:ind w:firstLine="540"/>
        <w:jc w:val="both"/>
      </w:pPr>
      <w:r>
        <w:t xml:space="preserve">12. Государственная экспертиза в отношении объектов, не указанных в </w:t>
      </w:r>
      <w:hyperlink w:anchor="Par127" w:tooltip="9. К полномочиям государственного учреждения, подведомственного Министерству строительства и жилищно-коммунального хозяйства Российской Федерации, относится организация и проведение государственной экспертизы в отношении проектной документации и (или) результатов инженерных изысканий, подготовленных для следующих видов объектов капитального строительства (за исключением объектов, находящихся в ведении федеральных ядерных организаций):" w:history="1">
        <w:r>
          <w:rPr>
            <w:color w:val="0000FF"/>
          </w:rPr>
          <w:t>пункте 9</w:t>
        </w:r>
      </w:hyperlink>
      <w:r>
        <w:t xml:space="preserve"> настоящего Положения, и объектов, государственная экспертиза в отношении которых отнесена федеральными законами и указами Президента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учреждениями по месту нахождения земельного участка, на котором планируется осуществлять строительство, реконструкцию и (или) капитальный ремонт объекта капитального строительства.</w:t>
      </w:r>
    </w:p>
    <w:p w:rsidR="00AC6C88" w:rsidRDefault="00AC6C88" w:rsidP="00AC6C88">
      <w:pPr>
        <w:pStyle w:val="ConsPlusNormal"/>
        <w:jc w:val="both"/>
      </w:pPr>
      <w:r>
        <w:t>(п. 12 в ред. Постановления Правительства РФ от 22.03.2014 N 219)</w:t>
      </w:r>
    </w:p>
    <w:p w:rsidR="00AC6C88" w:rsidRDefault="00AC6C88" w:rsidP="00AC6C88">
      <w:pPr>
        <w:pStyle w:val="ConsPlusNormal"/>
        <w:ind w:firstLine="540"/>
        <w:jc w:val="both"/>
      </w:pPr>
    </w:p>
    <w:p w:rsidR="00AC6C88" w:rsidRDefault="00AC6C88" w:rsidP="00AC6C88">
      <w:pPr>
        <w:pStyle w:val="ConsPlusNormal"/>
        <w:jc w:val="center"/>
        <w:outlineLvl w:val="1"/>
      </w:pPr>
      <w:r>
        <w:t>II. Представление документов</w:t>
      </w:r>
    </w:p>
    <w:p w:rsidR="00AC6C88" w:rsidRDefault="00AC6C88" w:rsidP="00AC6C88">
      <w:pPr>
        <w:pStyle w:val="ConsPlusNormal"/>
        <w:jc w:val="center"/>
      </w:pPr>
      <w:r>
        <w:t>для проведения государственной экспертизы</w:t>
      </w:r>
    </w:p>
    <w:p w:rsidR="00AC6C88" w:rsidRDefault="00AC6C88" w:rsidP="00AC6C88">
      <w:pPr>
        <w:pStyle w:val="ConsPlusNormal"/>
        <w:ind w:firstLine="540"/>
        <w:jc w:val="both"/>
      </w:pPr>
    </w:p>
    <w:p w:rsidR="00AC6C88" w:rsidRDefault="00AC6C88" w:rsidP="00AC6C88">
      <w:pPr>
        <w:pStyle w:val="ConsPlusNormal"/>
        <w:ind w:firstLine="540"/>
        <w:jc w:val="both"/>
      </w:pPr>
      <w:bookmarkStart w:id="12" w:name="Par154"/>
      <w:bookmarkEnd w:id="12"/>
      <w:r>
        <w:t>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AC6C88" w:rsidRDefault="00AC6C88" w:rsidP="00AC6C88">
      <w:pPr>
        <w:pStyle w:val="ConsPlusNormal"/>
        <w:ind w:firstLine="540"/>
        <w:jc w:val="both"/>
      </w:pPr>
      <w:bookmarkStart w:id="13" w:name="Par155"/>
      <w:bookmarkEnd w:id="13"/>
      <w:r>
        <w:t>а) заявление о проведении государственной экспертизы, в котором указываются:</w:t>
      </w:r>
    </w:p>
    <w:p w:rsidR="00AC6C88" w:rsidRDefault="00AC6C88" w:rsidP="00AC6C88">
      <w:pPr>
        <w:pStyle w:val="ConsPlusNormal"/>
        <w:ind w:firstLine="540"/>
        <w:jc w:val="both"/>
      </w:pPr>
      <w: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реквизиты документов, удостоверяющих личность, почтовый адрес места жительства индивидуального предпринимателя, полное наименование, место нахождения юридического лица);</w:t>
      </w:r>
    </w:p>
    <w:p w:rsidR="00AC6C88" w:rsidRDefault="00AC6C88" w:rsidP="00AC6C88">
      <w:pPr>
        <w:pStyle w:val="ConsPlusNormal"/>
        <w:ind w:firstLine="540"/>
        <w:jc w:val="both"/>
      </w:pPr>
      <w:r>
        <w:t>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(объектов) предполагаемого строительства (реконструкции, капитального ремонта), почтовый (строительный) адрес объекта (объектов) капитального строительства, основные технико-экономические показатели объекта (объектов) капитального строительства (площадь, объем, протяженность, количество этажей, производственная мощность и другие));</w:t>
      </w:r>
    </w:p>
    <w:p w:rsidR="00AC6C88" w:rsidRDefault="00AC6C88" w:rsidP="00AC6C88">
      <w:pPr>
        <w:pStyle w:val="ConsPlusNormal"/>
        <w:jc w:val="both"/>
      </w:pPr>
      <w:r>
        <w:t>(в ред. Постановления Правительства РФ от 31.03.2012 N 270)</w:t>
      </w:r>
    </w:p>
    <w:p w:rsidR="00AC6C88" w:rsidRDefault="00AC6C88" w:rsidP="00AC6C88">
      <w:pPr>
        <w:pStyle w:val="ConsPlusNormal"/>
        <w:ind w:firstLine="540"/>
        <w:jc w:val="both"/>
      </w:pPr>
      <w:r>
        <w:t>идентификационные сведения о заявителе (фамилия, имя, отчество, реквизиты документов, удостоверяющих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застройщика - юридического лица, а в случае, если застройщик (технический заказчик) и заявитель не одно и то же лицо, - указанные сведения также в отношении заявителя);</w:t>
      </w:r>
    </w:p>
    <w:p w:rsidR="00AC6C88" w:rsidRDefault="00AC6C88" w:rsidP="00AC6C88">
      <w:pPr>
        <w:pStyle w:val="ConsPlusNormal"/>
        <w:jc w:val="both"/>
      </w:pPr>
      <w:r>
        <w:t>(в ред. Постановления Правительства РФ от 31.03.2012 N 270)</w:t>
      </w:r>
    </w:p>
    <w:p w:rsidR="00AC6C88" w:rsidRDefault="00AC6C88" w:rsidP="00AC6C88">
      <w:pPr>
        <w:pStyle w:val="ConsPlusNormal"/>
        <w:ind w:firstLine="540"/>
        <w:jc w:val="both"/>
      </w:pPr>
      <w:r>
        <w:t>сведения об использовании (о причинах неиспользования) проектной документации повторного использования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AC6C88" w:rsidRDefault="00AC6C88" w:rsidP="00AC6C88">
      <w:pPr>
        <w:pStyle w:val="ConsPlusNormal"/>
        <w:jc w:val="both"/>
      </w:pPr>
      <w:r>
        <w:t>(абзац введен Постановлением Правительства РФ от 12.11.2016 N 1169)</w:t>
      </w:r>
    </w:p>
    <w:p w:rsidR="00AC6C88" w:rsidRDefault="00AC6C88" w:rsidP="00AC6C88">
      <w:pPr>
        <w:pStyle w:val="ConsPlusNormal"/>
        <w:ind w:firstLine="540"/>
        <w:jc w:val="both"/>
      </w:pPr>
      <w:r>
        <w:t>б) - в) исключены. - Постановление Правительства РФ от 29.12.2007 N 970;</w:t>
      </w:r>
    </w:p>
    <w:p w:rsidR="00AC6C88" w:rsidRDefault="00AC6C88" w:rsidP="00AC6C88">
      <w:pPr>
        <w:pStyle w:val="ConsPlusNormal"/>
        <w:ind w:firstLine="540"/>
        <w:jc w:val="both"/>
      </w:pPr>
      <w:r>
        <w:t>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w:t>
      </w:r>
    </w:p>
    <w:p w:rsidR="00AC6C88" w:rsidRDefault="00AC6C88" w:rsidP="00AC6C88">
      <w:pPr>
        <w:pStyle w:val="ConsPlusNormal"/>
        <w:ind w:firstLine="540"/>
        <w:jc w:val="both"/>
      </w:pPr>
      <w:r>
        <w:t>д) задание на проектирование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AC6C88" w:rsidRDefault="00AC6C88" w:rsidP="00AC6C88">
      <w:pPr>
        <w:pStyle w:val="ConsPlusNormal"/>
        <w:jc w:val="both"/>
      </w:pPr>
      <w:r>
        <w:t>(пп. "д" в ред. Постановления Правительства РФ от 07.12.2015 N 1330)</w:t>
      </w:r>
    </w:p>
    <w:p w:rsidR="00AC6C88" w:rsidRDefault="00AC6C88" w:rsidP="00AC6C88">
      <w:pPr>
        <w:pStyle w:val="ConsPlusNormal"/>
        <w:ind w:firstLine="540"/>
        <w:jc w:val="both"/>
      </w:pPr>
      <w:bookmarkStart w:id="14" w:name="Par167"/>
      <w:bookmarkEnd w:id="14"/>
      <w:r>
        <w:t xml:space="preserve">е) результаты инженерных изысканий в соответствии с требованиями (в том числе к составу указанных </w:t>
      </w:r>
      <w:r>
        <w:lastRenderedPageBreak/>
        <w:t>результатов), установленными законодательством Российской Федерации;</w:t>
      </w:r>
    </w:p>
    <w:p w:rsidR="00AC6C88" w:rsidRDefault="00AC6C88" w:rsidP="00AC6C88">
      <w:pPr>
        <w:pStyle w:val="ConsPlusNormal"/>
        <w:ind w:firstLine="540"/>
        <w:jc w:val="both"/>
      </w:pPr>
      <w:r>
        <w:t>ж) задание на выполнение инженерных изысканий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AC6C88" w:rsidRDefault="00AC6C88" w:rsidP="00AC6C88">
      <w:pPr>
        <w:pStyle w:val="ConsPlusNormal"/>
        <w:jc w:val="both"/>
      </w:pPr>
      <w:r>
        <w:t>(пп. "ж" в ред. Постановления Правительства РФ от 07.12.2015 N 1330)</w:t>
      </w:r>
    </w:p>
    <w:p w:rsidR="00AC6C88" w:rsidRDefault="00AC6C88" w:rsidP="00AC6C88">
      <w:pPr>
        <w:pStyle w:val="ConsPlusNormal"/>
        <w:ind w:firstLine="540"/>
        <w:jc w:val="both"/>
      </w:pPr>
      <w:r>
        <w:t>з) положительное заключение государственной экологической экспертизы в случае, если для проведения государственной экспертизы представляется проектная документация, разработанная в отношении объектов капитального строительства, строительство или реконструкцию которых предполагается осуществить в исключительной экономической зоне Российской Федерации, на континентальном шельфе Российской Федерации, во внутренних морских водах или в территориальном море Российской Федерации, а также проектная документация, разработанная в отношении объектов, связанных с размещением и обезвреживанием отходов I - V классов опасности, искусственных земельных участков на водных объектах (за исключением случаев, когда заявитель на государственную экспертизу представляет проектную документацию, разработанную в отношении объектов, указанных в подпункте 7.1 статьи 11 и подпункте 4.1 статьи 12 Федерального закона "Об экологической экспертизе");</w:t>
      </w:r>
    </w:p>
    <w:p w:rsidR="00AC6C88" w:rsidRDefault="00AC6C88" w:rsidP="00AC6C88">
      <w:pPr>
        <w:pStyle w:val="ConsPlusNormal"/>
        <w:jc w:val="both"/>
      </w:pPr>
      <w:r>
        <w:t>(пп. "з" в ред. Постановления Правительства РФ от 31.03.2012 N 270)</w:t>
      </w:r>
    </w:p>
    <w:p w:rsidR="00AC6C88" w:rsidRDefault="00AC6C88" w:rsidP="00AC6C88">
      <w:pPr>
        <w:pStyle w:val="ConsPlusNormal"/>
        <w:ind w:firstLine="540"/>
        <w:jc w:val="both"/>
      </w:pPr>
      <w:r>
        <w:t>з(1))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Положением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p>
    <w:p w:rsidR="00AC6C88" w:rsidRDefault="00AC6C88" w:rsidP="00AC6C88">
      <w:pPr>
        <w:pStyle w:val="ConsPlusNormal"/>
        <w:jc w:val="both"/>
      </w:pPr>
      <w:r>
        <w:t>(пп. "з(1)" введен Постановлением Правительства РФ от 07.12.2015 N 1333)</w:t>
      </w:r>
    </w:p>
    <w:p w:rsidR="00AC6C88" w:rsidRDefault="00AC6C88" w:rsidP="00AC6C88">
      <w:pPr>
        <w:pStyle w:val="ConsPlusNormal"/>
        <w:ind w:firstLine="540"/>
        <w:jc w:val="both"/>
      </w:pPr>
      <w:r>
        <w:t>и) документы, подтверждающие полномочия заявителя действовать от имени застройщика, технического заказчика (в случае, если заявитель не является техническим заказчиком и (или) застройщиком), в которых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p>
    <w:p w:rsidR="00AC6C88" w:rsidRDefault="00AC6C88" w:rsidP="00AC6C88">
      <w:pPr>
        <w:pStyle w:val="ConsPlusNormal"/>
        <w:jc w:val="both"/>
      </w:pPr>
      <w:r>
        <w:t>(в ред. Постановления Правительства РФ от 31.03.2012 N 270)</w:t>
      </w:r>
    </w:p>
    <w:p w:rsidR="00AC6C88" w:rsidRDefault="00AC6C88" w:rsidP="00AC6C88">
      <w:pPr>
        <w:pStyle w:val="ConsPlusNormal"/>
        <w:ind w:firstLine="540"/>
        <w:jc w:val="both"/>
      </w:pPr>
      <w:bookmarkStart w:id="15" w:name="Par176"/>
      <w:bookmarkEnd w:id="15"/>
      <w:r>
        <w:t>к)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в случае, если в соответствии с законодательством Российской Федерации получение допуска к таким работам является обязательным, и документ, подтверждающий передачу проектной документации и (или) результатов инженерных изысканий застройщику (техническому заказчику) (или их копии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AC6C88" w:rsidRDefault="00AC6C88" w:rsidP="00AC6C88">
      <w:pPr>
        <w:pStyle w:val="ConsPlusNormal"/>
        <w:jc w:val="both"/>
      </w:pPr>
      <w:r>
        <w:t>(в ред. Постановлений Правительства РФ от 07.12.2015 N 1330, от 12.11.2016 N 1169)</w:t>
      </w:r>
    </w:p>
    <w:p w:rsidR="00AC6C88" w:rsidRDefault="00AC6C88" w:rsidP="00AC6C88">
      <w:pPr>
        <w:pStyle w:val="ConsPlusNormal"/>
        <w:ind w:firstLine="540"/>
        <w:jc w:val="both"/>
      </w:pPr>
      <w:r>
        <w:t>л)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пунктом 30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AC6C88" w:rsidRDefault="00AC6C88" w:rsidP="00AC6C88">
      <w:pPr>
        <w:pStyle w:val="ConsPlusNormal"/>
        <w:jc w:val="both"/>
      </w:pPr>
      <w:r>
        <w:t>(пп. "л" введен Постановлением Правительства РФ от 28.07.2015 N 767)</w:t>
      </w:r>
    </w:p>
    <w:p w:rsidR="00AC6C88" w:rsidRDefault="00AC6C88" w:rsidP="00AC6C88">
      <w:pPr>
        <w:pStyle w:val="ConsPlusNormal"/>
        <w:ind w:firstLine="540"/>
        <w:jc w:val="both"/>
      </w:pPr>
      <w:r>
        <w:t xml:space="preserve">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w:t>
      </w:r>
      <w:hyperlink w:anchor="Par155" w:tooltip="а) заявление о проведении государственной экспертизы, в котором указываются:" w:history="1">
        <w:r>
          <w:rPr>
            <w:color w:val="0000FF"/>
          </w:rPr>
          <w:t>подпунктах "а"</w:t>
        </w:r>
      </w:hyperlink>
      <w:r>
        <w:t xml:space="preserve"> и </w:t>
      </w:r>
      <w:hyperlink w:anchor="Par167" w:tooltip="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 w:history="1">
        <w:r>
          <w:rPr>
            <w:color w:val="0000FF"/>
          </w:rPr>
          <w:t>"е"</w:t>
        </w:r>
      </w:hyperlink>
      <w:r>
        <w:t xml:space="preserve"> - </w:t>
      </w:r>
      <w:hyperlink w:anchor="Par176" w:tooltip="к)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в случае, если в соответствии с законодательством Российской Федерации получение допуска к таким работам является обязательным, и документ, подтверждающий передачу проектной документации и (или..." w:history="1">
        <w:r>
          <w:rPr>
            <w:color w:val="0000FF"/>
          </w:rPr>
          <w:t>"к" пункта 13</w:t>
        </w:r>
      </w:hyperlink>
      <w:r>
        <w:t xml:space="preserve"> настоящего Положения.</w:t>
      </w:r>
    </w:p>
    <w:p w:rsidR="00AC6C88" w:rsidRDefault="00AC6C88" w:rsidP="00AC6C88">
      <w:pPr>
        <w:pStyle w:val="ConsPlusNormal"/>
        <w:jc w:val="both"/>
      </w:pPr>
      <w:r>
        <w:t>(п. 14 в ред. Постановления Правительства РФ от 07.12.2015 N 1330)</w:t>
      </w:r>
    </w:p>
    <w:p w:rsidR="00AC6C88" w:rsidRDefault="00AC6C88" w:rsidP="00AC6C88">
      <w:pPr>
        <w:pStyle w:val="ConsPlusNormal"/>
        <w:ind w:firstLine="540"/>
        <w:jc w:val="both"/>
      </w:pPr>
      <w:bookmarkStart w:id="16" w:name="Par182"/>
      <w:bookmarkEnd w:id="16"/>
      <w:r>
        <w:t xml:space="preserve">15. Для проведения государственной экспертизы одновременно проектной документации, подготовленной с использованием проектной документации повторного использования, и результатов инженерных изысканий, выполненных для подготовки такой проектной документации, представляются документы, указанные в </w:t>
      </w:r>
      <w:hyperlink w:anchor="Par154" w:tooltip="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 w:history="1">
        <w:r>
          <w:rPr>
            <w:color w:val="0000FF"/>
          </w:rPr>
          <w:t>пункте 13</w:t>
        </w:r>
      </w:hyperlink>
      <w:r>
        <w:t xml:space="preserve"> настоящего Положения, а также:</w:t>
      </w:r>
    </w:p>
    <w:p w:rsidR="00AC6C88" w:rsidRDefault="00AC6C88" w:rsidP="00AC6C88">
      <w:pPr>
        <w:pStyle w:val="ConsPlusNormal"/>
        <w:jc w:val="both"/>
      </w:pPr>
      <w:r>
        <w:t>(в ред. Постановления Правительства РФ от 12.11.2016 N 1169)</w:t>
      </w:r>
    </w:p>
    <w:p w:rsidR="00AC6C88" w:rsidRDefault="00AC6C88" w:rsidP="00AC6C88">
      <w:pPr>
        <w:pStyle w:val="ConsPlusNormal"/>
        <w:ind w:firstLine="540"/>
        <w:jc w:val="both"/>
      </w:pPr>
      <w:r>
        <w:t>а) утратил силу. - Постановление Правительства РФ от 12.11.2016 N 1169;</w:t>
      </w:r>
    </w:p>
    <w:p w:rsidR="00AC6C88" w:rsidRDefault="00AC6C88" w:rsidP="00AC6C88">
      <w:pPr>
        <w:pStyle w:val="ConsPlusNormal"/>
        <w:ind w:firstLine="540"/>
        <w:jc w:val="both"/>
      </w:pPr>
      <w:r>
        <w:t xml:space="preserve">б)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w:t>
      </w:r>
      <w:r>
        <w:lastRenderedPageBreak/>
        <w:t>проектной документации, которые не подвергались изменению и полностью соответствуют проектной документации повторного использования;</w:t>
      </w:r>
    </w:p>
    <w:p w:rsidR="00AC6C88" w:rsidRDefault="00AC6C88" w:rsidP="00AC6C88">
      <w:pPr>
        <w:pStyle w:val="ConsPlusNormal"/>
        <w:jc w:val="both"/>
      </w:pPr>
      <w:r>
        <w:t>(пп. "б" в ред. Постановления Правительства РФ от 12.11.2016 N 1169)</w:t>
      </w:r>
    </w:p>
    <w:p w:rsidR="00AC6C88" w:rsidRDefault="00AC6C88" w:rsidP="00AC6C88">
      <w:pPr>
        <w:pStyle w:val="ConsPlusNormal"/>
        <w:ind w:firstLine="540"/>
        <w:jc w:val="both"/>
      </w:pPr>
      <w:r>
        <w:t>в) документ, подтверждающий право застройщика (технического заказчика) на использование проектной документации повторного использования, исключительное право на которую принадлежит иному лицу (договор об отчуждении исключительного права, лицензионный договор, сублицензионный договор и тому подобные);</w:t>
      </w:r>
    </w:p>
    <w:p w:rsidR="00AC6C88" w:rsidRDefault="00AC6C88" w:rsidP="00AC6C88">
      <w:pPr>
        <w:pStyle w:val="ConsPlusNormal"/>
        <w:jc w:val="both"/>
      </w:pPr>
      <w:r>
        <w:t>(в ред. Постановлений Правительства РФ от 31.03.2012 N 270, от 12.11.2016 N 1169)</w:t>
      </w:r>
    </w:p>
    <w:p w:rsidR="00AC6C88" w:rsidRDefault="00AC6C88" w:rsidP="00AC6C88">
      <w:pPr>
        <w:pStyle w:val="ConsPlusNormal"/>
        <w:ind w:firstLine="540"/>
        <w:jc w:val="both"/>
      </w:pPr>
      <w:r>
        <w:t>г) документ,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AC6C88" w:rsidRDefault="00AC6C88" w:rsidP="00AC6C88">
      <w:pPr>
        <w:pStyle w:val="ConsPlusNormal"/>
        <w:jc w:val="both"/>
      </w:pPr>
      <w:r>
        <w:t>(пп. "г" в ред. Постановления Правительства РФ от 12.11.2016 N 1169)</w:t>
      </w:r>
    </w:p>
    <w:p w:rsidR="00AC6C88" w:rsidRDefault="00AC6C88" w:rsidP="00AC6C88">
      <w:pPr>
        <w:pStyle w:val="ConsPlusNormal"/>
        <w:ind w:firstLine="540"/>
        <w:jc w:val="both"/>
      </w:pPr>
      <w:r>
        <w:t>д) утратил силу. - Постановление Правительства РФ от 12.11.2016 N 1169.</w:t>
      </w:r>
    </w:p>
    <w:p w:rsidR="00AC6C88" w:rsidRDefault="00AC6C88" w:rsidP="00AC6C88">
      <w:pPr>
        <w:pStyle w:val="ConsPlusNormal"/>
        <w:ind w:firstLine="540"/>
        <w:jc w:val="both"/>
      </w:pPr>
      <w:bookmarkStart w:id="17" w:name="Par192"/>
      <w:bookmarkEnd w:id="17"/>
      <w:r>
        <w:t xml:space="preserve">16. 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ar154" w:tooltip="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 w:history="1">
        <w:r>
          <w:rPr>
            <w:color w:val="0000FF"/>
          </w:rPr>
          <w:t>пункте 13</w:t>
        </w:r>
      </w:hyperlink>
      <w:r>
        <w:t xml:space="preserve"> настоящего Положения (за исключением копии задания на выполнение инженерных изысканий, а также заверенной копии выданного саморегулируемой организацией свидетельства о допуске исполнителя работ к соответствующему виду работ по инженерным изысканиям),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В случае подготовки проектной документации с использованием проектной документации повторного использования также представляются документы, указанные в </w:t>
      </w:r>
      <w:hyperlink w:anchor="Par182" w:tooltip="15. Для проведения государственной экспертизы одновременно проектной документации, подготовленной с использованием проектной документации повторного использования, и результатов инженерных изысканий, выполненных для подготовки такой проектной документации, представляются документы, указанные в пункте 13 настоящего Положения, а также:" w:history="1">
        <w:r>
          <w:rPr>
            <w:color w:val="0000FF"/>
          </w:rPr>
          <w:t>пункте 15</w:t>
        </w:r>
      </w:hyperlink>
      <w:r>
        <w:t xml:space="preserve"> настоящего Положения.</w:t>
      </w:r>
    </w:p>
    <w:p w:rsidR="00AC6C88" w:rsidRDefault="00AC6C88" w:rsidP="00AC6C88">
      <w:pPr>
        <w:pStyle w:val="ConsPlusNormal"/>
        <w:jc w:val="both"/>
      </w:pPr>
      <w:r>
        <w:t>(в ред. Постановлений Правительства РФ от 31.03.2012 N 270, от 12.11.2016 N 1169)</w:t>
      </w:r>
    </w:p>
    <w:p w:rsidR="00AC6C88" w:rsidRDefault="00AC6C88" w:rsidP="00AC6C88">
      <w:pPr>
        <w:pStyle w:val="ConsPlusNormal"/>
        <w:ind w:firstLine="540"/>
        <w:jc w:val="both"/>
      </w:pPr>
      <w:r>
        <w:t>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в 5-дневный срок после получения соответствующего запроса. Не допускается истребование от заявителей иных сведений и документов.</w:t>
      </w:r>
    </w:p>
    <w:p w:rsidR="00AC6C88" w:rsidRDefault="00AC6C88" w:rsidP="00AC6C88">
      <w:pPr>
        <w:pStyle w:val="ConsPlusNormal"/>
        <w:ind w:firstLine="540"/>
        <w:jc w:val="both"/>
      </w:pPr>
      <w:r>
        <w:t xml:space="preserve">18. Представление в электронной форме документов, указанных в </w:t>
      </w:r>
      <w:hyperlink w:anchor="Par154" w:tooltip="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 w:history="1">
        <w:r>
          <w:rPr>
            <w:color w:val="0000FF"/>
          </w:rPr>
          <w:t>пунктах 13</w:t>
        </w:r>
      </w:hyperlink>
      <w:r>
        <w:t xml:space="preserve"> - </w:t>
      </w:r>
      <w:hyperlink w:anchor="Par192" w:tooltip="16. 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пункте 13 настоящего Положения (за исключением копии задания на выполнение инженерных изысканий, а также заверенной копии выданного саморегулируемой организацией свидетельства о допуске исполнителя работ к соответствующему виду работ по инженерным изысканиям), и поло..." w:history="1">
        <w:r>
          <w:rPr>
            <w:color w:val="0000FF"/>
          </w:rPr>
          <w:t>16</w:t>
        </w:r>
      </w:hyperlink>
      <w:r>
        <w:t xml:space="preserve"> настоящего Положения,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До наступления сроков, предусмотренных </w:t>
      </w:r>
      <w:hyperlink w:anchor="Par50" w:tooltip="к) с 1 сентября 2016 г. 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 w:history="1">
        <w:r>
          <w:rPr>
            <w:color w:val="0000FF"/>
          </w:rPr>
          <w:t>подпунктами "к"</w:t>
        </w:r>
      </w:hyperlink>
      <w:r>
        <w:t xml:space="preserve"> и </w:t>
      </w:r>
      <w:hyperlink w:anchor="Par52" w:tooltip="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органы исполнительной власти субъектов Российской Федерации или..."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(или) результаты инженерных изысканий могут представляться также в электронной форме.</w:t>
      </w:r>
    </w:p>
    <w:p w:rsidR="00AC6C88" w:rsidRDefault="00AC6C88" w:rsidP="00AC6C88">
      <w:pPr>
        <w:pStyle w:val="ConsPlusNormal"/>
        <w:ind w:firstLine="540"/>
        <w:jc w:val="both"/>
      </w:pPr>
      <w:r>
        <w:t>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 Федеральным законом "Об электронной подписи".</w:t>
      </w:r>
    </w:p>
    <w:p w:rsidR="00AC6C88" w:rsidRDefault="00AC6C88" w:rsidP="00AC6C88">
      <w:pPr>
        <w:pStyle w:val="ConsPlusNormal"/>
        <w:ind w:firstLine="540"/>
        <w:jc w:val="both"/>
      </w:pPr>
      <w:r>
        <w:t>Требования к формату документов, представляемых в электронной форме, утверждаются Министерством строительства и жилищно-коммунального хозяйства Российской Федерации.</w:t>
      </w:r>
    </w:p>
    <w:p w:rsidR="00AC6C88" w:rsidRDefault="00AC6C88" w:rsidP="00AC6C88">
      <w:pPr>
        <w:pStyle w:val="ConsPlusNormal"/>
        <w:jc w:val="both"/>
      </w:pPr>
      <w:r>
        <w:t>(п. 18 в ред. Постановления Правительства РФ от 07.12.2015 N 1330)</w:t>
      </w:r>
    </w:p>
    <w:p w:rsidR="00AC6C88" w:rsidRDefault="00AC6C88" w:rsidP="00AC6C88">
      <w:pPr>
        <w:pStyle w:val="ConsPlusNormal"/>
        <w:ind w:firstLine="540"/>
        <w:jc w:val="both"/>
      </w:pPr>
      <w:r>
        <w:t>19. Проектная документация на объект капитального строительства может представляться применительно к отдельным этапам строительства, реконструкции объекта капитального строительства.</w:t>
      </w:r>
    </w:p>
    <w:p w:rsidR="00AC6C88" w:rsidRDefault="00AC6C88" w:rsidP="00AC6C88">
      <w:pPr>
        <w:pStyle w:val="ConsPlusNormal"/>
        <w:ind w:firstLine="540"/>
        <w:jc w:val="both"/>
      </w:pPr>
      <w:r>
        <w:t>20. 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участка, на котором предполагается осуществлять строительство, реконструкцию или капитальный ремонт объекта капитального строительства.</w:t>
      </w:r>
    </w:p>
    <w:p w:rsidR="00AC6C88" w:rsidRDefault="00AC6C88" w:rsidP="00AC6C88">
      <w:pPr>
        <w:pStyle w:val="ConsPlusNormal"/>
        <w:ind w:firstLine="540"/>
        <w:jc w:val="both"/>
      </w:pPr>
      <w:r>
        <w:t>Абзац утратил силу. - Постановление Правительства РФ от 31.03.2012 N 270.</w:t>
      </w:r>
    </w:p>
    <w:p w:rsidR="00AC6C88" w:rsidRDefault="00AC6C88" w:rsidP="00AC6C88">
      <w:pPr>
        <w:pStyle w:val="ConsPlusNormal"/>
        <w:ind w:firstLine="540"/>
        <w:jc w:val="both"/>
      </w:pPr>
    </w:p>
    <w:p w:rsidR="00AC6C88" w:rsidRDefault="00AC6C88" w:rsidP="00AC6C88">
      <w:pPr>
        <w:pStyle w:val="ConsPlusNormal"/>
        <w:jc w:val="center"/>
        <w:outlineLvl w:val="1"/>
      </w:pPr>
      <w:r>
        <w:lastRenderedPageBreak/>
        <w:t>III. Проверка документов, представленных</w:t>
      </w:r>
    </w:p>
    <w:p w:rsidR="00AC6C88" w:rsidRDefault="00AC6C88" w:rsidP="00AC6C88">
      <w:pPr>
        <w:pStyle w:val="ConsPlusNormal"/>
        <w:jc w:val="center"/>
      </w:pPr>
      <w:r>
        <w:t>для проведения государственной экспертизы</w:t>
      </w:r>
    </w:p>
    <w:p w:rsidR="00AC6C88" w:rsidRDefault="00AC6C88" w:rsidP="00AC6C88">
      <w:pPr>
        <w:pStyle w:val="ConsPlusNormal"/>
        <w:ind w:firstLine="540"/>
        <w:jc w:val="both"/>
      </w:pPr>
    </w:p>
    <w:p w:rsidR="00AC6C88" w:rsidRDefault="00AC6C88" w:rsidP="00AC6C88">
      <w:pPr>
        <w:pStyle w:val="ConsPlusNormal"/>
        <w:ind w:firstLine="540"/>
        <w:jc w:val="both"/>
      </w:pPr>
      <w:bookmarkStart w:id="18" w:name="Par206"/>
      <w:bookmarkEnd w:id="18"/>
      <w:r>
        <w:t xml:space="preserve">21. Организация по проведению государственной экспертизы в течение 3 рабочих дней со дня получения от заявителя документов, указанных в </w:t>
      </w:r>
      <w:hyperlink w:anchor="Par154" w:tooltip="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 w:history="1">
        <w:r>
          <w:rPr>
            <w:color w:val="0000FF"/>
          </w:rPr>
          <w:t>пунктах 13</w:t>
        </w:r>
      </w:hyperlink>
      <w:r>
        <w:t xml:space="preserve"> - </w:t>
      </w:r>
      <w:hyperlink w:anchor="Par192" w:tooltip="16. 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пункте 13 настоящего Положения (за исключением копии задания на выполнение инженерных изысканий, а также заверенной копии выданного саморегулируемой организацией свидетельства о допуске исполнителя работ к соответствующему виду работ по инженерным изысканиям), и поло..." w:history="1">
        <w:r>
          <w:rPr>
            <w:color w:val="0000FF"/>
          </w:rPr>
          <w:t>16</w:t>
        </w:r>
      </w:hyperlink>
      <w:r>
        <w:t xml:space="preserve"> настоящего Положения, осуществляет их проверку. Срок проведения проверки в отношении объектов, указанных в </w:t>
      </w:r>
      <w:hyperlink w:anchor="Par127" w:tooltip="9. К полномочиям государственного учреждения, подведомственного Министерству строительства и жилищно-коммунального хозяйства Российской Федерации, относится организация и проведение государственной экспертизы в отношении проектной документации и (или) результатов инженерных изысканий, подготовленных для следующих видов объектов капитального строительства (за исключением объектов, находящихся в ведении федеральных ядерных организаций):" w:history="1">
        <w:r>
          <w:rPr>
            <w:color w:val="0000FF"/>
          </w:rPr>
          <w:t>пункте 9</w:t>
        </w:r>
      </w:hyperlink>
      <w:r>
        <w:t xml:space="preserve"> настоящего Положения, не должен превышать 10 рабочих дней.</w:t>
      </w:r>
    </w:p>
    <w:p w:rsidR="00AC6C88" w:rsidRDefault="00AC6C88" w:rsidP="00AC6C88">
      <w:pPr>
        <w:pStyle w:val="ConsPlusNormal"/>
        <w:jc w:val="both"/>
      </w:pPr>
      <w:r>
        <w:t>(в ред. Постановления Правительства РФ от 29.12.2007 N 970)</w:t>
      </w:r>
    </w:p>
    <w:p w:rsidR="00AC6C88" w:rsidRDefault="00AC6C88" w:rsidP="00AC6C88">
      <w:pPr>
        <w:pStyle w:val="ConsPlusNormal"/>
        <w:ind w:firstLine="540"/>
        <w:jc w:val="both"/>
      </w:pPr>
      <w:r>
        <w:t xml:space="preserve">22. В срок, указанный в </w:t>
      </w:r>
      <w:hyperlink w:anchor="Par206" w:tooltip="21. Организация по проведению государственной экспертизы в течение 3 рабочих дней со дня получения от заявителя документов, указанных в пунктах 13 - 16 настоящего Положения, осуществляет их проверку. Срок проведения проверки в отношении объектов, указанных в пункте 9 настоящего Положения, не должен превышать 10 рабочих дней." w:history="1">
        <w:r>
          <w:rPr>
            <w:color w:val="0000FF"/>
          </w:rPr>
          <w:t>пункте 21</w:t>
        </w:r>
      </w:hyperlink>
      <w:r>
        <w:t xml:space="preserve"> настоящего Положения, заявителю представляется (направляется) проект договора с расчетом размера платы за проведение государственной экспертизы, подписанный со стороны организации по проведению государственной экспертизы, либо мотивированный отказ в принятии документов, представленных для проведения государственной экспертизы, или в отношении указанных документов принимается решение об оставлении их без рассмотрения.</w:t>
      </w:r>
    </w:p>
    <w:p w:rsidR="00AC6C88" w:rsidRDefault="00AC6C88" w:rsidP="00AC6C88">
      <w:pPr>
        <w:pStyle w:val="ConsPlusNormal"/>
        <w:jc w:val="both"/>
      </w:pPr>
      <w:r>
        <w:t>(в ред. Постановления Правительства РФ от 07.12.2015 N 1330)</w:t>
      </w:r>
    </w:p>
    <w:p w:rsidR="00AC6C88" w:rsidRDefault="00AC6C88" w:rsidP="00AC6C88">
      <w:pPr>
        <w:pStyle w:val="ConsPlusNormal"/>
        <w:ind w:firstLine="540"/>
        <w:jc w:val="both"/>
      </w:pPr>
      <w:r>
        <w:t>23. Решение об оставлении без рассмотрения документов, представленных для проведения государственной экспертизы, принимается при наличии следующих оснований:</w:t>
      </w:r>
    </w:p>
    <w:p w:rsidR="00AC6C88" w:rsidRDefault="00AC6C88" w:rsidP="00AC6C88">
      <w:pPr>
        <w:pStyle w:val="ConsPlusNormal"/>
        <w:ind w:firstLine="540"/>
        <w:jc w:val="both"/>
      </w:pPr>
      <w:r>
        <w:t>а) государственная экспертиза должна осуществляться иной организацией по проведению государственной экспертизы;</w:t>
      </w:r>
    </w:p>
    <w:p w:rsidR="00AC6C88" w:rsidRDefault="00AC6C88" w:rsidP="00AC6C88">
      <w:pPr>
        <w:pStyle w:val="ConsPlusNormal"/>
        <w:ind w:firstLine="540"/>
        <w:jc w:val="both"/>
      </w:pPr>
      <w:r>
        <w:t xml:space="preserve">б) документы представлены с нарушением требований, предусмотренных </w:t>
      </w:r>
      <w:hyperlink w:anchor="Par50" w:tooltip="к) с 1 сентября 2016 г. 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 w:history="1">
        <w:r>
          <w:rPr>
            <w:color w:val="0000FF"/>
          </w:rPr>
          <w:t>подпунктами "к"</w:t>
        </w:r>
      </w:hyperlink>
      <w:r>
        <w:t xml:space="preserve"> и </w:t>
      </w:r>
      <w:hyperlink w:anchor="Par52" w:tooltip="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органы исполнительной власти субъектов Российской Федерации или..."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AC6C88" w:rsidRDefault="00AC6C88" w:rsidP="00AC6C88">
      <w:pPr>
        <w:pStyle w:val="ConsPlusNormal"/>
        <w:jc w:val="both"/>
      </w:pPr>
      <w:r>
        <w:t>(п. 23 в ред. Постановления Правительства РФ от 07.12.2015 N 1330)</w:t>
      </w:r>
    </w:p>
    <w:p w:rsidR="00AC6C88" w:rsidRDefault="00AC6C88" w:rsidP="00AC6C88">
      <w:pPr>
        <w:pStyle w:val="ConsPlusNormal"/>
        <w:ind w:firstLine="540"/>
        <w:jc w:val="both"/>
      </w:pPr>
      <w:r>
        <w:t>23(1). 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p>
    <w:p w:rsidR="00AC6C88" w:rsidRDefault="00AC6C88" w:rsidP="00AC6C88">
      <w:pPr>
        <w:pStyle w:val="ConsPlusNormal"/>
        <w:jc w:val="both"/>
      </w:pPr>
      <w:r>
        <w:t>(п. 23(1) введен Постановлением Правительства РФ от 07.12.2015 N 1330)</w:t>
      </w:r>
    </w:p>
    <w:p w:rsidR="00AC6C88" w:rsidRDefault="00AC6C88" w:rsidP="00AC6C88">
      <w:pPr>
        <w:pStyle w:val="ConsPlusNormal"/>
        <w:ind w:firstLine="540"/>
        <w:jc w:val="both"/>
      </w:pPr>
      <w:r>
        <w:t>24. Основаниями для отказа в принятии проектной документации и (или) результатов инженерных изысканий, представленных на государственную экспертизу, являются:</w:t>
      </w:r>
    </w:p>
    <w:p w:rsidR="00AC6C88" w:rsidRDefault="00AC6C88" w:rsidP="00AC6C88">
      <w:pPr>
        <w:pStyle w:val="ConsPlusNormal"/>
        <w:ind w:firstLine="540"/>
        <w:jc w:val="both"/>
      </w:pPr>
      <w:r>
        <w:t>а) отсутствие в проектной документации разделов, предусмотренных частями 12 и 13 статьи 48 Градостроительного кодекса Российской Федерации;</w:t>
      </w:r>
    </w:p>
    <w:p w:rsidR="00AC6C88" w:rsidRDefault="00AC6C88" w:rsidP="00AC6C88">
      <w:pPr>
        <w:pStyle w:val="ConsPlusNormal"/>
        <w:ind w:firstLine="540"/>
        <w:jc w:val="both"/>
      </w:pPr>
      <w:r>
        <w:t>б) несоответствие разделов проектной документации требованиям к содержанию разделов проектной документации, установленным в соответствии с частью 13 статьи 48 Градостроительного кодекса Российской Федерации;</w:t>
      </w:r>
    </w:p>
    <w:p w:rsidR="00AC6C88" w:rsidRDefault="00AC6C88" w:rsidP="00AC6C88">
      <w:pPr>
        <w:pStyle w:val="ConsPlusNormal"/>
        <w:ind w:firstLine="540"/>
        <w:jc w:val="both"/>
      </w:pPr>
      <w:r>
        <w:t>в) несоответствие результатов инженерных изысканий составу и форме, установленным в соответствии с частью 6 статьи 47 Градостроительного кодекса Российской Федерации;</w:t>
      </w:r>
    </w:p>
    <w:p w:rsidR="00AC6C88" w:rsidRDefault="00AC6C88" w:rsidP="00AC6C88">
      <w:pPr>
        <w:pStyle w:val="ConsPlusNormal"/>
        <w:ind w:firstLine="540"/>
        <w:jc w:val="both"/>
      </w:pPr>
      <w:r>
        <w:t xml:space="preserve">г) представление не всех документов, указанных в </w:t>
      </w:r>
      <w:hyperlink w:anchor="Par154" w:tooltip="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 w:history="1">
        <w:r>
          <w:rPr>
            <w:color w:val="0000FF"/>
          </w:rPr>
          <w:t>пунктах 13</w:t>
        </w:r>
      </w:hyperlink>
      <w:r>
        <w:t xml:space="preserve"> - </w:t>
      </w:r>
      <w:hyperlink w:anchor="Par192" w:tooltip="16. 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пункте 13 настоящего Положения (за исключением копии задания на выполнение инженерных изысканий, а также заверенной копии выданного саморегулируемой организацией свидетельства о допуске исполнителя работ к соответствующему виду работ по инженерным изысканиям), и поло..." w:history="1">
        <w:r>
          <w:rPr>
            <w:color w:val="0000FF"/>
          </w:rPr>
          <w:t>16</w:t>
        </w:r>
      </w:hyperlink>
      <w:r>
        <w:t xml:space="preserve"> настоящего Положения, необходимых для проведения государственной экспертизы, в том числе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w:t>
      </w:r>
    </w:p>
    <w:p w:rsidR="00AC6C88" w:rsidRDefault="00AC6C88" w:rsidP="00AC6C88">
      <w:pPr>
        <w:pStyle w:val="ConsPlusNormal"/>
        <w:jc w:val="both"/>
      </w:pPr>
      <w:r>
        <w:t>(в ред. Постановления Правительства РФ от 29.12.2007 N 970)</w:t>
      </w:r>
    </w:p>
    <w:p w:rsidR="00AC6C88" w:rsidRDefault="00AC6C88" w:rsidP="00AC6C88">
      <w:pPr>
        <w:pStyle w:val="ConsPlusNormal"/>
        <w:ind w:firstLine="540"/>
        <w:jc w:val="both"/>
      </w:pPr>
      <w:r>
        <w:t>д) подготовка проектной документации, представленной на государственную экспертизу, лицом, которое не соответствует требованиям, указанным в частях 4 и 5 статьи 48 Градостроительного кодекса Российской Федерации;</w:t>
      </w:r>
    </w:p>
    <w:p w:rsidR="00AC6C88" w:rsidRDefault="00AC6C88" w:rsidP="00AC6C88">
      <w:pPr>
        <w:pStyle w:val="ConsPlusNormal"/>
        <w:jc w:val="both"/>
      </w:pPr>
      <w:r>
        <w:t>(пп. "д" введен Постановлением Правительства РФ от 31.03.2012 N 270)</w:t>
      </w:r>
    </w:p>
    <w:p w:rsidR="00AC6C88" w:rsidRDefault="00AC6C88" w:rsidP="00AC6C88">
      <w:pPr>
        <w:pStyle w:val="ConsPlusNormal"/>
        <w:ind w:firstLine="540"/>
        <w:jc w:val="both"/>
      </w:pPr>
      <w:r>
        <w:t>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частях 2 и 3 статьи 47 Градостроительного кодекса Российской Федерации.</w:t>
      </w:r>
    </w:p>
    <w:p w:rsidR="00AC6C88" w:rsidRDefault="00AC6C88" w:rsidP="00AC6C88">
      <w:pPr>
        <w:pStyle w:val="ConsPlusNormal"/>
        <w:jc w:val="both"/>
      </w:pPr>
      <w:r>
        <w:t>(пп. "е" введен Постановлением Правительства РФ от 31.03.2012 N 270)</w:t>
      </w:r>
    </w:p>
    <w:p w:rsidR="00AC6C88" w:rsidRDefault="00AC6C88" w:rsidP="00AC6C88">
      <w:pPr>
        <w:pStyle w:val="ConsPlusNormal"/>
        <w:ind w:firstLine="540"/>
        <w:jc w:val="both"/>
      </w:pPr>
      <w:r>
        <w:t>25. В случае принятия решения об оставлении без рассмотрения документов, представленных для проведения государственной экспертизы, или об отказе в их принятии документы, представленные на бумажном носителе, возвращаются (за исключением заявления о проведении государственной экспертизы) заявителю. Документы, представленные в электронной форме (за исключением заявления о проведении государственной экспертизы), подлежат хранению в течение не менее чем 3 месяцев.</w:t>
      </w:r>
    </w:p>
    <w:p w:rsidR="00AC6C88" w:rsidRDefault="00AC6C88" w:rsidP="00AC6C88">
      <w:pPr>
        <w:pStyle w:val="ConsPlusNormal"/>
        <w:ind w:firstLine="540"/>
        <w:jc w:val="both"/>
      </w:pPr>
      <w:r>
        <w:t xml:space="preserve">В случае если недостатки в представленных на бумажном носителе документах, послужившие основанием для отказа в принятии документов на государственную экспертизу, можно устранить без возврата документов и заявитель не настаивает на их возврате, организация по проведению экспертизы </w:t>
      </w:r>
      <w:r>
        <w:lastRenderedPageBreak/>
        <w:t>устанавливает срок для устранения таких недостатков, который не должен превышать 30 дней.</w:t>
      </w:r>
    </w:p>
    <w:p w:rsidR="00AC6C88" w:rsidRDefault="00AC6C88" w:rsidP="00AC6C88">
      <w:pPr>
        <w:pStyle w:val="ConsPlusNormal"/>
        <w:ind w:firstLine="540"/>
        <w:jc w:val="both"/>
      </w:pPr>
      <w:r>
        <w:t>При наличии возможности устранения в представленных в электронной форме документах недостатков, послуживших основанием для отказа в принятии документов на государственную экспертизу, организация по проведению экспертизы устанавливает срок для устранения таких недостатков, который не должен превышать 30 дней.</w:t>
      </w:r>
    </w:p>
    <w:p w:rsidR="00AC6C88" w:rsidRDefault="00AC6C88" w:rsidP="00AC6C88">
      <w:pPr>
        <w:pStyle w:val="ConsPlusNormal"/>
        <w:jc w:val="both"/>
      </w:pPr>
      <w:r>
        <w:t>(п. 25 в ред. Постановления Правительства РФ от 07.12.2015 N 1330)</w:t>
      </w:r>
    </w:p>
    <w:p w:rsidR="00AC6C88" w:rsidRDefault="00AC6C88" w:rsidP="00AC6C88">
      <w:pPr>
        <w:pStyle w:val="ConsPlusNormal"/>
        <w:ind w:firstLine="540"/>
        <w:jc w:val="both"/>
      </w:pPr>
      <w:r>
        <w:t>26. Правовое регулирование договора осуществляется по правилам, установленным гражданским законодательством Российской Федерации применительно к договору возмездного оказания услуг. В договоре определяются:</w:t>
      </w:r>
    </w:p>
    <w:p w:rsidR="00AC6C88" w:rsidRDefault="00AC6C88" w:rsidP="00AC6C88">
      <w:pPr>
        <w:pStyle w:val="ConsPlusNormal"/>
        <w:ind w:firstLine="540"/>
        <w:jc w:val="both"/>
      </w:pPr>
      <w:r>
        <w:t>а) предмет договора;</w:t>
      </w:r>
    </w:p>
    <w:p w:rsidR="00AC6C88" w:rsidRDefault="00AC6C88" w:rsidP="00AC6C88">
      <w:pPr>
        <w:pStyle w:val="ConsPlusNormal"/>
        <w:ind w:firstLine="540"/>
        <w:jc w:val="both"/>
      </w:pPr>
      <w:r>
        <w:t>б) срок проведения государственной экспертизы и порядок его продления в пределах, установленных Градостроительным кодексом Российской Федерации и настоящим Положением;</w:t>
      </w:r>
    </w:p>
    <w:p w:rsidR="00AC6C88" w:rsidRDefault="00AC6C88" w:rsidP="00AC6C88">
      <w:pPr>
        <w:pStyle w:val="ConsPlusNormal"/>
        <w:ind w:firstLine="540"/>
        <w:jc w:val="both"/>
      </w:pPr>
      <w:r>
        <w:t>в) размер платы за проведение государственной экспертизы;</w:t>
      </w:r>
    </w:p>
    <w:p w:rsidR="00AC6C88" w:rsidRDefault="00AC6C88" w:rsidP="00AC6C88">
      <w:pPr>
        <w:pStyle w:val="ConsPlusNormal"/>
        <w:ind w:firstLine="540"/>
        <w:jc w:val="both"/>
      </w:pPr>
      <w:r>
        <w:t>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rsidR="00AC6C88" w:rsidRDefault="00AC6C88" w:rsidP="00AC6C88">
      <w:pPr>
        <w:pStyle w:val="ConsPlusNormal"/>
        <w:ind w:firstLine="540"/>
        <w:jc w:val="both"/>
      </w:pPr>
      <w:r>
        <w:t>д) порядок и сроки возврата заявителю документов, представленных на бумажном носителе, если представление документов на бумажном носителе допускается в соответствии с законодательством Российской Федерации, принятых для проведения государственной экспертизы;</w:t>
      </w:r>
    </w:p>
    <w:p w:rsidR="00AC6C88" w:rsidRDefault="00AC6C88" w:rsidP="00AC6C88">
      <w:pPr>
        <w:pStyle w:val="ConsPlusNormal"/>
        <w:jc w:val="both"/>
      </w:pPr>
      <w:r>
        <w:t>(в ред. Постановления Правительства РФ от 07.12.2015 N 1330)</w:t>
      </w:r>
    </w:p>
    <w:p w:rsidR="00AC6C88" w:rsidRDefault="00AC6C88" w:rsidP="00AC6C88">
      <w:pPr>
        <w:pStyle w:val="ConsPlusNormal"/>
        <w:ind w:firstLine="540"/>
        <w:jc w:val="both"/>
      </w:pPr>
      <w:r>
        <w:t>е) условия договора, нарушение которых относится к существенным нарушениям, дающим право сторонам поставить вопрос о его досрочном расторжении;</w:t>
      </w:r>
    </w:p>
    <w:p w:rsidR="00AC6C88" w:rsidRDefault="00AC6C88" w:rsidP="00AC6C88">
      <w:pPr>
        <w:pStyle w:val="ConsPlusNormal"/>
        <w:ind w:firstLine="540"/>
        <w:jc w:val="both"/>
      </w:pPr>
      <w:r>
        <w:t>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 на бумажном носителе.</w:t>
      </w:r>
    </w:p>
    <w:p w:rsidR="00AC6C88" w:rsidRDefault="00AC6C88" w:rsidP="00AC6C88">
      <w:pPr>
        <w:pStyle w:val="ConsPlusNormal"/>
        <w:jc w:val="both"/>
      </w:pPr>
      <w:r>
        <w:t>(в ред. Постановления Правительства РФ от 07.12.2015 N 1330)</w:t>
      </w:r>
    </w:p>
    <w:p w:rsidR="00AC6C88" w:rsidRDefault="00AC6C88" w:rsidP="00AC6C88">
      <w:pPr>
        <w:pStyle w:val="ConsPlusNormal"/>
        <w:ind w:firstLine="540"/>
        <w:jc w:val="both"/>
      </w:pPr>
    </w:p>
    <w:p w:rsidR="00AC6C88" w:rsidRDefault="00AC6C88" w:rsidP="00AC6C88">
      <w:pPr>
        <w:pStyle w:val="ConsPlusNormal"/>
        <w:jc w:val="center"/>
        <w:outlineLvl w:val="1"/>
      </w:pPr>
      <w:bookmarkStart w:id="19" w:name="Par241"/>
      <w:bookmarkEnd w:id="19"/>
      <w:r>
        <w:t>IV. Проведение государственной экспертизы</w:t>
      </w:r>
    </w:p>
    <w:p w:rsidR="00AC6C88" w:rsidRDefault="00AC6C88" w:rsidP="00AC6C88">
      <w:pPr>
        <w:pStyle w:val="ConsPlusNormal"/>
        <w:ind w:firstLine="540"/>
        <w:jc w:val="both"/>
      </w:pPr>
    </w:p>
    <w:p w:rsidR="00AC6C88" w:rsidRDefault="00AC6C88" w:rsidP="00AC6C88">
      <w:pPr>
        <w:pStyle w:val="ConsPlusNormal"/>
        <w:ind w:firstLine="540"/>
        <w:jc w:val="both"/>
      </w:pPr>
      <w:r>
        <w:t>27. Предметом государственной экспертизы проектной документации является оценка ее соответствия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Предметом государственной экспертизы результатов инженерных изысканий является оценка их соответствия требованиям технических регламентов.</w:t>
      </w:r>
    </w:p>
    <w:p w:rsidR="00AC6C88" w:rsidRDefault="00AC6C88" w:rsidP="00AC6C88">
      <w:pPr>
        <w:pStyle w:val="ConsPlusNormal"/>
        <w:ind w:firstLine="540"/>
        <w:jc w:val="both"/>
      </w:pPr>
      <w:r>
        <w:t>Государственной экспертизе подлежат все разделы проектной документации и (или) результаты инженерных изысканий, которые в соответствии с законодательством Российской Федерации представляются для проведения государственной экспертизы.</w:t>
      </w:r>
    </w:p>
    <w:p w:rsidR="00AC6C88" w:rsidRDefault="00AC6C88" w:rsidP="00AC6C88">
      <w:pPr>
        <w:pStyle w:val="ConsPlusNormal"/>
        <w:jc w:val="both"/>
      </w:pPr>
      <w:r>
        <w:t>(абзац введен Постановлением Правительства РФ от 31.03.2012 N 270)</w:t>
      </w:r>
    </w:p>
    <w:p w:rsidR="00AC6C88" w:rsidRDefault="00AC6C88" w:rsidP="00AC6C88">
      <w:pPr>
        <w:pStyle w:val="ConsPlusNormal"/>
        <w:ind w:firstLine="540"/>
        <w:jc w:val="both"/>
      </w:pPr>
      <w:r>
        <w:t>До вступления в силу в установленном порядке технических регламентов по организации территории, размещению, проектированию, строительству и эксплуатации зданий, строений, сооружений проводится проверка соответствия проектной документации и результатов инженерных изысканий требованиям законодательства,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AC6C88" w:rsidRDefault="00AC6C88" w:rsidP="00AC6C88">
      <w:pPr>
        <w:pStyle w:val="ConsPlusNormal"/>
        <w:ind w:firstLine="540"/>
        <w:jc w:val="both"/>
      </w:pPr>
      <w:r>
        <w:t>При представлении на государственную экспертизу проектной документации, разработанной с использованием проектной документации повторного использования, ее оценка на предмет соответствия требованиям технических регламентов, предусмотренная абзацем первым настоящего пункта, не проводится в отношении разделов проектной документации, которые не подвергались изменению и полностью соответствуют проектной документации повторного использования.</w:t>
      </w:r>
    </w:p>
    <w:p w:rsidR="00AC6C88" w:rsidRDefault="00AC6C88" w:rsidP="00AC6C88">
      <w:pPr>
        <w:pStyle w:val="ConsPlusNormal"/>
        <w:jc w:val="both"/>
      </w:pPr>
      <w:r>
        <w:t>(абзац введен Постановлением Правительства РФ от 12.11.2016 N 1169)</w:t>
      </w:r>
    </w:p>
    <w:p w:rsidR="00AC6C88" w:rsidRDefault="00AC6C88" w:rsidP="00AC6C88">
      <w:pPr>
        <w:pStyle w:val="ConsPlusNormal"/>
        <w:ind w:firstLine="540"/>
        <w:jc w:val="both"/>
      </w:pPr>
      <w:r>
        <w:t>28. Проведение государственной экспертизы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w:t>
      </w:r>
    </w:p>
    <w:p w:rsidR="00AC6C88" w:rsidRDefault="00AC6C88" w:rsidP="00AC6C88">
      <w:pPr>
        <w:pStyle w:val="ConsPlusNormal"/>
        <w:ind w:firstLine="540"/>
        <w:jc w:val="both"/>
      </w:pPr>
      <w:bookmarkStart w:id="20" w:name="Par250"/>
      <w:bookmarkEnd w:id="20"/>
      <w:r>
        <w:t>29. Срок проведения государственной экспертизы не должен превышать 60 дней. В течение не более 45 дней проводится государственная экспертиза:</w:t>
      </w:r>
    </w:p>
    <w:p w:rsidR="00AC6C88" w:rsidRDefault="00AC6C88" w:rsidP="00AC6C88">
      <w:pPr>
        <w:pStyle w:val="ConsPlusNormal"/>
        <w:jc w:val="both"/>
      </w:pPr>
      <w:r>
        <w:t>(в ред. Постановления Правительства РФ от 31.03.2012 N 270)</w:t>
      </w:r>
    </w:p>
    <w:p w:rsidR="00AC6C88" w:rsidRDefault="00AC6C88" w:rsidP="00AC6C88">
      <w:pPr>
        <w:pStyle w:val="ConsPlusNormal"/>
        <w:ind w:firstLine="540"/>
        <w:jc w:val="both"/>
      </w:pPr>
      <w:r>
        <w:t>а) 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AC6C88" w:rsidRDefault="00AC6C88" w:rsidP="00AC6C88">
      <w:pPr>
        <w:pStyle w:val="ConsPlusNormal"/>
        <w:ind w:firstLine="540"/>
        <w:jc w:val="both"/>
      </w:pPr>
      <w:r>
        <w:lastRenderedPageBreak/>
        <w:t>б) проектной документации или проектной документации и результатов инженерных изысканий в отношении жилых объектов капитального строительства, в том числе со встроено-пристроенными нежилыми помещениями, не относящихся к уникальным объектам;</w:t>
      </w:r>
    </w:p>
    <w:p w:rsidR="00AC6C88" w:rsidRDefault="00AC6C88" w:rsidP="00AC6C88">
      <w:pPr>
        <w:pStyle w:val="ConsPlusNormal"/>
        <w:jc w:val="both"/>
      </w:pPr>
      <w:r>
        <w:t>(в ред. Постановления Правительства РФ от 31.03.2012 N 270)</w:t>
      </w:r>
    </w:p>
    <w:p w:rsidR="00AC6C88" w:rsidRDefault="00AC6C88" w:rsidP="00AC6C88">
      <w:pPr>
        <w:pStyle w:val="ConsPlusNormal"/>
        <w:ind w:firstLine="540"/>
        <w:jc w:val="both"/>
      </w:pPr>
      <w:r>
        <w:t>в) 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и (или) капитальный ремонт которых будут осуществляться в особых экономических зонах.</w:t>
      </w:r>
    </w:p>
    <w:p w:rsidR="00AC6C88" w:rsidRDefault="00AC6C88" w:rsidP="00AC6C88">
      <w:pPr>
        <w:pStyle w:val="ConsPlusNormal"/>
        <w:ind w:firstLine="540"/>
        <w:jc w:val="both"/>
      </w:pPr>
      <w:r>
        <w:t xml:space="preserve">29(1). Сроки, указанные в </w:t>
      </w:r>
      <w:hyperlink w:anchor="Par250" w:tooltip="29. Срок проведения государственной экспертизы не должен превышать 60 дней. В течение не более 45 дней проводится государственная экспертиза:" w:history="1">
        <w:r>
          <w:rPr>
            <w:color w:val="0000FF"/>
          </w:rPr>
          <w:t>пункте 29</w:t>
        </w:r>
      </w:hyperlink>
      <w:r>
        <w:t xml:space="preserve"> настоящего Положения, могут быть продлены по инициативе заявителя не более чем на 30 дней в порядке, установленном договором.</w:t>
      </w:r>
    </w:p>
    <w:p w:rsidR="00AC6C88" w:rsidRDefault="00AC6C88" w:rsidP="00AC6C88">
      <w:pPr>
        <w:pStyle w:val="ConsPlusNormal"/>
        <w:jc w:val="both"/>
      </w:pPr>
      <w:r>
        <w:t>(п. 29(1) введен Постановлением Правительства РФ от 12.11.2016 N 1169)</w:t>
      </w:r>
    </w:p>
    <w:p w:rsidR="00AC6C88" w:rsidRDefault="00AC6C88" w:rsidP="00AC6C88">
      <w:pPr>
        <w:pStyle w:val="ConsPlusNormal"/>
        <w:ind w:firstLine="540"/>
        <w:jc w:val="both"/>
      </w:pPr>
      <w:r>
        <w:t>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проводится органами исполнительной власти субъектов Российской Федерации или подведомственными им государственными учреждениями.</w:t>
      </w:r>
    </w:p>
    <w:p w:rsidR="00AC6C88" w:rsidRDefault="00AC6C88" w:rsidP="00AC6C88">
      <w:pPr>
        <w:pStyle w:val="ConsPlusNormal"/>
        <w:ind w:firstLine="540"/>
        <w:jc w:val="both"/>
      </w:pPr>
      <w:r>
        <w:t>31. При проведении государственной экспертизы проектной документации может осуществляться оперативное внесение изменений в проектную документацию в порядке, установленном договором.</w:t>
      </w:r>
    </w:p>
    <w:p w:rsidR="00AC6C88" w:rsidRDefault="00AC6C88" w:rsidP="00AC6C88">
      <w:pPr>
        <w:pStyle w:val="ConsPlusNormal"/>
        <w:ind w:firstLine="540"/>
        <w:jc w:val="both"/>
      </w:pPr>
      <w:r>
        <w:t>32. При проведении государственной экспертизы организация по проведению государственной экспертизы вправе:</w:t>
      </w:r>
    </w:p>
    <w:p w:rsidR="00AC6C88" w:rsidRDefault="00AC6C88" w:rsidP="00AC6C88">
      <w:pPr>
        <w:pStyle w:val="ConsPlusNormal"/>
        <w:ind w:firstLine="540"/>
        <w:jc w:val="both"/>
      </w:pPr>
      <w:r>
        <w:t>а) истребовать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rsidR="00AC6C88" w:rsidRDefault="00AC6C88" w:rsidP="00AC6C88">
      <w:pPr>
        <w:pStyle w:val="ConsPlusNormal"/>
        <w:ind w:firstLine="540"/>
        <w:jc w:val="both"/>
      </w:pPr>
      <w:r>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rsidR="00AC6C88" w:rsidRDefault="00AC6C88" w:rsidP="00AC6C88">
      <w:pPr>
        <w:pStyle w:val="ConsPlusNormal"/>
        <w:ind w:firstLine="540"/>
        <w:jc w:val="both"/>
      </w:pPr>
      <w:r>
        <w:t>33. Органы государственной власти, органы местного самоуправления и организации в срок не позднее 10 дней с даты поступления письменного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испрашиваемые сведения и (или) документы либо письменно уведомляют о невозможности их представления с указанием причин.</w:t>
      </w:r>
    </w:p>
    <w:p w:rsidR="00AC6C88" w:rsidRDefault="00AC6C88" w:rsidP="00AC6C88">
      <w:pPr>
        <w:pStyle w:val="ConsPlusNormal"/>
        <w:ind w:firstLine="540"/>
        <w:jc w:val="both"/>
      </w:pPr>
    </w:p>
    <w:p w:rsidR="00AC6C88" w:rsidRDefault="00AC6C88" w:rsidP="00AC6C88">
      <w:pPr>
        <w:pStyle w:val="ConsPlusNormal"/>
        <w:jc w:val="center"/>
        <w:outlineLvl w:val="1"/>
      </w:pPr>
      <w:r>
        <w:t>V. Результат государственной экспертизы.</w:t>
      </w:r>
    </w:p>
    <w:p w:rsidR="00AC6C88" w:rsidRDefault="00AC6C88" w:rsidP="00AC6C88">
      <w:pPr>
        <w:pStyle w:val="ConsPlusNormal"/>
        <w:jc w:val="center"/>
      </w:pPr>
      <w:r>
        <w:t>Выдача заявителю заключения государственной экспертизы</w:t>
      </w:r>
    </w:p>
    <w:p w:rsidR="00AC6C88" w:rsidRDefault="00AC6C88" w:rsidP="00AC6C88">
      <w:pPr>
        <w:pStyle w:val="ConsPlusNormal"/>
        <w:ind w:firstLine="540"/>
        <w:jc w:val="both"/>
      </w:pPr>
    </w:p>
    <w:p w:rsidR="00AC6C88" w:rsidRDefault="00AC6C88" w:rsidP="00AC6C88">
      <w:pPr>
        <w:pStyle w:val="ConsPlusNormal"/>
        <w:ind w:firstLine="540"/>
        <w:jc w:val="both"/>
      </w:pPr>
      <w:bookmarkStart w:id="21" w:name="Par268"/>
      <w:bookmarkEnd w:id="21"/>
      <w:r>
        <w:t>34. Результатом государственной экспертизы является заключение, содержащее выводы о соответствии (положительное заключение) или несоответствии (отрицательное заключение):</w:t>
      </w:r>
    </w:p>
    <w:p w:rsidR="00AC6C88" w:rsidRDefault="00AC6C88" w:rsidP="00AC6C88">
      <w:pPr>
        <w:pStyle w:val="ConsPlusNormal"/>
        <w:ind w:firstLine="540"/>
        <w:jc w:val="both"/>
      </w:pPr>
      <w:r>
        <w:t>а) проектной документации результатам инженерных изысканий, получившим положительное заключение государственной экспертизы,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 в случае, если государственная экспертиза проектной документации осуществлялась после проведения государственной экспертизы результатов инженерных изысканий;</w:t>
      </w:r>
    </w:p>
    <w:p w:rsidR="00AC6C88" w:rsidRDefault="00AC6C88" w:rsidP="00AC6C88">
      <w:pPr>
        <w:pStyle w:val="ConsPlusNormal"/>
        <w:ind w:firstLine="540"/>
        <w:jc w:val="both"/>
      </w:pPr>
      <w:r>
        <w:t>б) результатов инженерных изысканий требованиям технических регламентов - в случае, если осуществлялась государственная экспертиза результатов инженерных изысканий;</w:t>
      </w:r>
    </w:p>
    <w:p w:rsidR="00AC6C88" w:rsidRDefault="00AC6C88" w:rsidP="00AC6C88">
      <w:pPr>
        <w:pStyle w:val="ConsPlusNormal"/>
        <w:ind w:firstLine="540"/>
        <w:jc w:val="both"/>
      </w:pPr>
      <w:r>
        <w:t>в) 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результатов инженерных изысканий требованиям технических регламентов - в случае, если осуществлялась государственная экспертиза одновременно этих проектной документации и результатов инженерных изысканий.</w:t>
      </w:r>
    </w:p>
    <w:p w:rsidR="00AC6C88" w:rsidRDefault="00AC6C88" w:rsidP="00AC6C88">
      <w:pPr>
        <w:pStyle w:val="ConsPlusNormal"/>
        <w:jc w:val="both"/>
      </w:pPr>
      <w:r>
        <w:t>(п. 34 в ред. Постановления Правительства РФ от 31.03.2012 N 270)</w:t>
      </w:r>
    </w:p>
    <w:p w:rsidR="00AC6C88" w:rsidRDefault="00AC6C88" w:rsidP="00AC6C88">
      <w:pPr>
        <w:pStyle w:val="ConsPlusNormal"/>
        <w:ind w:firstLine="540"/>
        <w:jc w:val="both"/>
      </w:pPr>
      <w:r>
        <w:t xml:space="preserve">34(1). В случае проведения государственной экспертизы проектной документации, подготовленной с использованием проектной документации повторного использования, в заключение, предусмотренное </w:t>
      </w:r>
      <w:hyperlink w:anchor="Par268" w:tooltip="34. Результатом государственной экспертизы является заключение, содержащее выводы о соответствии (положительное заключение) или несоответствии (отрицательное заключение):" w:history="1">
        <w:r>
          <w:rPr>
            <w:color w:val="0000FF"/>
          </w:rPr>
          <w:t>пунктом 34</w:t>
        </w:r>
      </w:hyperlink>
      <w:r>
        <w:t xml:space="preserve"> настоящих Правил, не включаются выводы о соответствии или несоответствии разделов проектной документации повторного использования, в которые изменения не вносились, требованиям технических регламентов.</w:t>
      </w:r>
    </w:p>
    <w:p w:rsidR="00AC6C88" w:rsidRDefault="00AC6C88" w:rsidP="00AC6C88">
      <w:pPr>
        <w:pStyle w:val="ConsPlusNormal"/>
        <w:jc w:val="both"/>
      </w:pPr>
      <w:r>
        <w:lastRenderedPageBreak/>
        <w:t>(п. 34(1) введен Постановлением Правительства РФ от 12.11.2016 N 1169)</w:t>
      </w:r>
    </w:p>
    <w:p w:rsidR="00AC6C88" w:rsidRDefault="00AC6C88" w:rsidP="00AC6C88">
      <w:pPr>
        <w:pStyle w:val="ConsPlusNormal"/>
        <w:ind w:firstLine="540"/>
        <w:jc w:val="both"/>
      </w:pPr>
      <w:r>
        <w:t xml:space="preserve">35. 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w:t>
      </w:r>
      <w:hyperlink w:anchor="Par268" w:tooltip="34. Результатом государственной экспертизы является заключение, содержащее выводы о соответствии (положительное заключение) или несоответствии (отрицательное заключение):" w:history="1">
        <w:r>
          <w:rPr>
            <w:color w:val="0000FF"/>
          </w:rPr>
          <w:t>пункте 34</w:t>
        </w:r>
      </w:hyperlink>
      <w:r>
        <w:t xml:space="preserve">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rsidR="00AC6C88" w:rsidRDefault="00AC6C88" w:rsidP="00AC6C88">
      <w:pPr>
        <w:pStyle w:val="ConsPlusNormal"/>
        <w:ind w:firstLine="540"/>
        <w:jc w:val="both"/>
      </w:pPr>
      <w:r>
        <w:t>36. Заключение государственной экспертизы готовится и подписывается лицами, аттестованными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 Заключение государственной экспертизы, подготовленное в электронной форме, подписывается экспертами, участвовавшими в проведении государственной экспертизы, с использованием усиленной квалифицированной электронной подписи и утверждается руководителем организации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w:t>
      </w:r>
    </w:p>
    <w:p w:rsidR="00AC6C88" w:rsidRDefault="00AC6C88" w:rsidP="00AC6C88">
      <w:pPr>
        <w:pStyle w:val="ConsPlusNormal"/>
        <w:jc w:val="both"/>
      </w:pPr>
      <w:r>
        <w:t>(в ред. Постановления Правительства РФ от 07.12.2015 N 1330)</w:t>
      </w:r>
    </w:p>
    <w:p w:rsidR="00AC6C88" w:rsidRDefault="00AC6C88" w:rsidP="00AC6C88">
      <w:pPr>
        <w:pStyle w:val="ConsPlusNormal"/>
        <w:ind w:firstLine="540"/>
        <w:jc w:val="both"/>
      </w:pPr>
      <w:r>
        <w:t>Эксперт проводит государственную экспертизу и осуществляет подготовку заключения государственной экспертизы проектной документации и (или) результатов инженерных изысканий в отношении тех разделов (подразделов разделов) проектной документации и (или) результатов инженерных изысканий, которые соответствуют направлению (направлениям) деятельности этого эксперта, указанному в квалификационном аттестате (квалификационных аттестатах).</w:t>
      </w:r>
    </w:p>
    <w:p w:rsidR="00AC6C88" w:rsidRDefault="00AC6C88" w:rsidP="00AC6C88">
      <w:pPr>
        <w:pStyle w:val="ConsPlusNormal"/>
        <w:jc w:val="both"/>
      </w:pPr>
      <w:r>
        <w:t>(п. 36 в ред. Постановления Правительства РФ от 31.03.2012 N 270)</w:t>
      </w:r>
    </w:p>
    <w:p w:rsidR="00AC6C88" w:rsidRDefault="00AC6C88" w:rsidP="00AC6C88">
      <w:pPr>
        <w:pStyle w:val="ConsPlusNormal"/>
        <w:ind w:firstLine="540"/>
        <w:jc w:val="both"/>
      </w:pPr>
      <w:r>
        <w:t>37. Требования к составу, содержанию и порядку оформления заключения государственной экспертизы устанавливаются Министерством строительства и жилищно-коммунального хозяйства Российской Федерации.</w:t>
      </w:r>
    </w:p>
    <w:p w:rsidR="00AC6C88" w:rsidRDefault="00AC6C88" w:rsidP="00AC6C88">
      <w:pPr>
        <w:pStyle w:val="ConsPlusNormal"/>
        <w:jc w:val="both"/>
      </w:pPr>
      <w:r>
        <w:t>(в ред. Постановлений Правительства РФ от 07.11.2008 N 821, от 23.09.2013 N 840, от 22.03.2014 N 219)</w:t>
      </w:r>
    </w:p>
    <w:p w:rsidR="00AC6C88" w:rsidRDefault="00AC6C88" w:rsidP="00AC6C88">
      <w:pPr>
        <w:pStyle w:val="ConsPlusNormal"/>
        <w:ind w:firstLine="540"/>
        <w:jc w:val="both"/>
      </w:pPr>
      <w:r>
        <w:t>38.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w:t>
      </w:r>
    </w:p>
    <w:p w:rsidR="00AC6C88" w:rsidRDefault="00AC6C88" w:rsidP="00AC6C88">
      <w:pPr>
        <w:pStyle w:val="ConsPlusNormal"/>
        <w:jc w:val="both"/>
      </w:pPr>
      <w:r>
        <w:t>(в ред. Постановления Правительства РФ от 31.03.2012 N 270)</w:t>
      </w:r>
    </w:p>
    <w:p w:rsidR="00AC6C88" w:rsidRDefault="00AC6C88" w:rsidP="00AC6C88">
      <w:pPr>
        <w:pStyle w:val="ConsPlusNormal"/>
        <w:ind w:firstLine="540"/>
        <w:jc w:val="both"/>
      </w:pPr>
      <w:r>
        <w:t>Отрицательное заключение государственной экспертизы может быть оспорено застройщиком или техническим заказчиком в судебном порядке.</w:t>
      </w:r>
    </w:p>
    <w:p w:rsidR="00AC6C88" w:rsidRDefault="00AC6C88" w:rsidP="00AC6C88">
      <w:pPr>
        <w:pStyle w:val="ConsPlusNormal"/>
        <w:jc w:val="both"/>
      </w:pPr>
      <w:r>
        <w:t>(в ред. Постановления Правительства РФ от 31.03.2012 N 270)</w:t>
      </w:r>
    </w:p>
    <w:p w:rsidR="00AC6C88" w:rsidRDefault="00AC6C88" w:rsidP="00AC6C88">
      <w:pPr>
        <w:pStyle w:val="ConsPlusNormal"/>
        <w:ind w:firstLine="540"/>
        <w:jc w:val="both"/>
      </w:pPr>
      <w:r>
        <w:t>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порядке, установленном Министерством строительства и жилищно-коммунального хозяйства Российской Федерации, в экспертной комиссии, созданной указанным Министерством. Решение такой экспертной комиссии о подтверждении или неподтверждении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застройщика и технического заказчика.</w:t>
      </w:r>
    </w:p>
    <w:p w:rsidR="00AC6C88" w:rsidRDefault="00AC6C88" w:rsidP="00AC6C88">
      <w:pPr>
        <w:pStyle w:val="ConsPlusNormal"/>
        <w:jc w:val="both"/>
      </w:pPr>
      <w:r>
        <w:t>(в ред. Постановлений Правительства РФ от 31.03.2012 N 270, от 23.09.2013 N 840, от 22.03.2014 N 219)</w:t>
      </w:r>
    </w:p>
    <w:p w:rsidR="00AC6C88" w:rsidRDefault="00AC6C88" w:rsidP="00AC6C88">
      <w:pPr>
        <w:pStyle w:val="ConsPlusNormal"/>
        <w:ind w:firstLine="540"/>
        <w:jc w:val="both"/>
      </w:pPr>
      <w:r>
        <w:t>Решение экспертной комиссии о подтверждении или неподтверждении заключения государственной экспертизы проектной документации и (или) результатов инженерных изысканий может быть обжаловано в судебном порядке.</w:t>
      </w:r>
    </w:p>
    <w:p w:rsidR="00AC6C88" w:rsidRDefault="00AC6C88" w:rsidP="00AC6C88">
      <w:pPr>
        <w:pStyle w:val="ConsPlusNormal"/>
        <w:jc w:val="both"/>
      </w:pPr>
      <w:r>
        <w:t>(в ред. Постановления Правительства РФ от 31.03.2012 N 270)</w:t>
      </w:r>
    </w:p>
    <w:p w:rsidR="00AC6C88" w:rsidRDefault="00AC6C88" w:rsidP="00AC6C88">
      <w:pPr>
        <w:pStyle w:val="ConsPlusNormal"/>
        <w:ind w:firstLine="540"/>
        <w:jc w:val="both"/>
      </w:pPr>
      <w:r>
        <w:t>39. При представлении заявителем документов в электронной форме для проведения государственной экспертизы проектной документации выдача заключения государственной экспертизы осуществляется в электронной форме, а также в форме документа на бумажном носителе, если это предусмотрено в заявлении и (или) договоре. В случае если документы для проведения государственной экспертизы представлены на бумажном носителе, выдача заключения государственной экспертизы осуществляется на руки заявителю или путем направления заказного письма. Положительное заключение государственной экспертизы на бумажном носителе выдается в 4 экземплярах.</w:t>
      </w:r>
    </w:p>
    <w:p w:rsidR="00AC6C88" w:rsidRDefault="00AC6C88" w:rsidP="00AC6C88">
      <w:pPr>
        <w:pStyle w:val="ConsPlusNormal"/>
        <w:ind w:firstLine="540"/>
        <w:jc w:val="both"/>
      </w:pPr>
      <w:r>
        <w:t xml:space="preserve">Проектная документация, копия задания на проектирование, результаты инженерных изысканий и </w:t>
      </w:r>
      <w:r>
        <w:lastRenderedPageBreak/>
        <w:t>копия задания на выполнение инженерных изысканий, представленные на бумажном носителе, подлежат возврату заявителю в сроки и в порядке, которые определены договором. Указанные документы, представленные в электронной форме, возврату не подлежат.</w:t>
      </w:r>
    </w:p>
    <w:p w:rsidR="00AC6C88" w:rsidRDefault="00AC6C88" w:rsidP="00AC6C88">
      <w:pPr>
        <w:pStyle w:val="ConsPlusNormal"/>
        <w:jc w:val="both"/>
      </w:pPr>
      <w:r>
        <w:t>(п. 39 в ред. Постановления Правительства РФ от 07.12.2015 N 1330)</w:t>
      </w:r>
    </w:p>
    <w:p w:rsidR="00AC6C88" w:rsidRDefault="00AC6C88" w:rsidP="00AC6C88">
      <w:pPr>
        <w:pStyle w:val="ConsPlusNormal"/>
        <w:ind w:firstLine="540"/>
        <w:jc w:val="both"/>
      </w:pPr>
      <w:r>
        <w:t>40. Организация по проведению государственной экспертизы ведет реестр выданных заключений государственной экспертизы, в котором указываются:</w:t>
      </w:r>
    </w:p>
    <w:p w:rsidR="00AC6C88" w:rsidRDefault="00AC6C88" w:rsidP="00AC6C88">
      <w:pPr>
        <w:pStyle w:val="ConsPlusNormal"/>
        <w:ind w:firstLine="540"/>
        <w:jc w:val="both"/>
      </w:pPr>
      <w:r>
        <w:t>а) идентификационные сведения об исполнителях работ;</w:t>
      </w:r>
    </w:p>
    <w:p w:rsidR="00AC6C88" w:rsidRDefault="00AC6C88" w:rsidP="00AC6C88">
      <w:pPr>
        <w:pStyle w:val="ConsPlusNormal"/>
        <w:ind w:firstLine="540"/>
        <w:jc w:val="both"/>
      </w:pPr>
      <w:r>
        <w:t>б) 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w:t>
      </w:r>
    </w:p>
    <w:p w:rsidR="00AC6C88" w:rsidRDefault="00AC6C88" w:rsidP="00AC6C88">
      <w:pPr>
        <w:pStyle w:val="ConsPlusNormal"/>
        <w:ind w:firstLine="540"/>
        <w:jc w:val="both"/>
      </w:pPr>
      <w:r>
        <w:t>в) идентификационные сведения о застройщике и техническом заказчике;</w:t>
      </w:r>
    </w:p>
    <w:p w:rsidR="00AC6C88" w:rsidRDefault="00AC6C88" w:rsidP="00AC6C88">
      <w:pPr>
        <w:pStyle w:val="ConsPlusNormal"/>
        <w:jc w:val="both"/>
      </w:pPr>
      <w:r>
        <w:t>(в ред. Постановления Правительства РФ от 31.03.2012 N 270)</w:t>
      </w:r>
    </w:p>
    <w:p w:rsidR="00AC6C88" w:rsidRDefault="00AC6C88" w:rsidP="00AC6C88">
      <w:pPr>
        <w:pStyle w:val="ConsPlusNormal"/>
        <w:ind w:firstLine="540"/>
        <w:jc w:val="both"/>
      </w:pPr>
      <w:r>
        <w:t>г) сведения о результате государственной экспертизы (отрицательное или положительное заключение);</w:t>
      </w:r>
    </w:p>
    <w:p w:rsidR="00AC6C88" w:rsidRDefault="00AC6C88" w:rsidP="00AC6C88">
      <w:pPr>
        <w:pStyle w:val="ConsPlusNormal"/>
        <w:ind w:firstLine="540"/>
        <w:jc w:val="both"/>
      </w:pPr>
      <w:r>
        <w:t>д) дата выдачи и реквизиты заключения.</w:t>
      </w:r>
    </w:p>
    <w:p w:rsidR="00AC6C88" w:rsidRDefault="00AC6C88" w:rsidP="00AC6C88">
      <w:pPr>
        <w:pStyle w:val="ConsPlusNormal"/>
        <w:ind w:firstLine="540"/>
        <w:jc w:val="both"/>
      </w:pPr>
      <w:r>
        <w:t>41. 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организацией по проведению государственной экспертизы письменного запроса.</w:t>
      </w:r>
    </w:p>
    <w:p w:rsidR="00AC6C88" w:rsidRDefault="00AC6C88" w:rsidP="00AC6C88">
      <w:pPr>
        <w:pStyle w:val="ConsPlusNormal"/>
        <w:ind w:firstLine="540"/>
        <w:jc w:val="both"/>
      </w:pPr>
      <w:r>
        <w:t>Порядок ведения реестра выданных заключений государственной экспертизы и предоставления сведений, содержащихся в реестре, устанавливается Министерством строительства и жилищно-коммунального хозяйства Российской Федерации.</w:t>
      </w:r>
    </w:p>
    <w:p w:rsidR="00AC6C88" w:rsidRDefault="00AC6C88" w:rsidP="00AC6C88">
      <w:pPr>
        <w:pStyle w:val="ConsPlusNormal"/>
        <w:jc w:val="both"/>
      </w:pPr>
      <w:r>
        <w:t>(в ред. Постановлений Правительства РФ от 07.11.2008 N 821, от 23.09.2013 N 840, от 22.03.2014 N 219)</w:t>
      </w:r>
    </w:p>
    <w:p w:rsidR="00AC6C88" w:rsidRDefault="00AC6C88" w:rsidP="00AC6C88">
      <w:pPr>
        <w:pStyle w:val="ConsPlusNormal"/>
        <w:ind w:firstLine="540"/>
        <w:jc w:val="both"/>
      </w:pPr>
      <w:r>
        <w:t>42.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rsidR="00AC6C88" w:rsidRDefault="00AC6C88" w:rsidP="00AC6C88">
      <w:pPr>
        <w:pStyle w:val="ConsPlusNormal"/>
        <w:ind w:firstLine="540"/>
        <w:jc w:val="both"/>
      </w:pPr>
      <w:r>
        <w:t>а) заявления о проведении государственной экспертизы (первичной и повторной);</w:t>
      </w:r>
    </w:p>
    <w:p w:rsidR="00AC6C88" w:rsidRDefault="00AC6C88" w:rsidP="00AC6C88">
      <w:pPr>
        <w:pStyle w:val="ConsPlusNormal"/>
        <w:ind w:firstLine="540"/>
        <w:jc w:val="both"/>
      </w:pPr>
      <w:r>
        <w:t>б) копия договора;</w:t>
      </w:r>
    </w:p>
    <w:p w:rsidR="00AC6C88" w:rsidRDefault="00AC6C88" w:rsidP="00AC6C88">
      <w:pPr>
        <w:pStyle w:val="ConsPlusNormal"/>
        <w:ind w:firstLine="540"/>
        <w:jc w:val="both"/>
      </w:pPr>
      <w:r>
        <w:t>в) документы, содержащие выводы, сделанные привлеченными на договорной основе к проведению экспертизы организациями и (или) специалистами;</w:t>
      </w:r>
    </w:p>
    <w:p w:rsidR="00AC6C88" w:rsidRDefault="00AC6C88" w:rsidP="00AC6C88">
      <w:pPr>
        <w:pStyle w:val="ConsPlusNormal"/>
        <w:ind w:firstLine="540"/>
        <w:jc w:val="both"/>
      </w:pPr>
      <w:r>
        <w:t>г) заключения государственной экспертизы (первичные и повторные);</w:t>
      </w:r>
    </w:p>
    <w:p w:rsidR="00AC6C88" w:rsidRDefault="00AC6C88" w:rsidP="00AC6C88">
      <w:pPr>
        <w:pStyle w:val="ConsPlusNormal"/>
        <w:ind w:firstLine="540"/>
        <w:jc w:val="both"/>
      </w:pPr>
      <w:r>
        <w:t>д)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rsidR="00AC6C88" w:rsidRDefault="00AC6C88" w:rsidP="00AC6C88">
      <w:pPr>
        <w:pStyle w:val="ConsPlusNormal"/>
        <w:ind w:firstLine="540"/>
        <w:jc w:val="both"/>
      </w:pPr>
      <w:r>
        <w:t>42(1). В случае если проектная документация и (или) результаты инженерных изысканий, а также иные документы, предусмотренные настоящим Положением, представлены в электронной форме, дело государственной экспертизы ведется в электронной форме и в него помещаются все 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rsidR="00AC6C88" w:rsidRDefault="00AC6C88" w:rsidP="00AC6C88">
      <w:pPr>
        <w:pStyle w:val="ConsPlusNormal"/>
        <w:jc w:val="both"/>
      </w:pPr>
      <w:r>
        <w:t>(п. 42(1) введен Постановлением Правительства РФ от 07.12.2015 N 1330)</w:t>
      </w:r>
    </w:p>
    <w:p w:rsidR="00AC6C88" w:rsidRDefault="00AC6C88" w:rsidP="00AC6C88">
      <w:pPr>
        <w:pStyle w:val="ConsPlusNormal"/>
        <w:ind w:firstLine="540"/>
        <w:jc w:val="both"/>
      </w:pPr>
      <w:r>
        <w:t>43. В случае утраты заключения государственной экспертизы заявитель вправе получить в организации по проведению государственной экспертизы дубликат этого заключения. Выдача дубликата осуществляется бесплатно в течение 10 дней с даты получения указанной организацией письменного обращения.</w:t>
      </w:r>
    </w:p>
    <w:p w:rsidR="00AC6C88" w:rsidRDefault="00AC6C88" w:rsidP="00AC6C88">
      <w:pPr>
        <w:pStyle w:val="ConsPlusNormal"/>
        <w:ind w:firstLine="540"/>
        <w:jc w:val="both"/>
      </w:pPr>
    </w:p>
    <w:p w:rsidR="00AC6C88" w:rsidRDefault="00AC6C88" w:rsidP="00AC6C88">
      <w:pPr>
        <w:pStyle w:val="ConsPlusNormal"/>
        <w:jc w:val="center"/>
        <w:outlineLvl w:val="1"/>
      </w:pPr>
      <w:r>
        <w:t>VI. Повторное проведение государственной экспертизы</w:t>
      </w:r>
    </w:p>
    <w:p w:rsidR="00AC6C88" w:rsidRDefault="00AC6C88" w:rsidP="00AC6C88">
      <w:pPr>
        <w:pStyle w:val="ConsPlusNormal"/>
        <w:ind w:firstLine="540"/>
        <w:jc w:val="both"/>
      </w:pPr>
    </w:p>
    <w:p w:rsidR="00AC6C88" w:rsidRDefault="00AC6C88" w:rsidP="00AC6C88">
      <w:pPr>
        <w:pStyle w:val="ConsPlusNormal"/>
        <w:ind w:firstLine="540"/>
        <w:jc w:val="both"/>
      </w:pPr>
      <w:r>
        <w:t>44. Проектная документация и (или) результаты инженерных изысканий направляются повторно (2 и более раза) на государственную экспертизу после устранения недостатков, указанных в отрицательном заключении государственной экспертизы, или при внесении изменений в проектную документацию, получившую положительное заключение государственной экспертизы, в части изменения технических решений, которые затрагивают конструктивные и другие характеристики безопасности объекта капитального строительства.</w:t>
      </w:r>
    </w:p>
    <w:p w:rsidR="00AC6C88" w:rsidRDefault="00AC6C88" w:rsidP="00AC6C88">
      <w:pPr>
        <w:pStyle w:val="ConsPlusNormal"/>
        <w:jc w:val="both"/>
      </w:pPr>
      <w:r>
        <w:t>(в ред. Постановлений Правительства РФ от 29.12.2007 N 970, от 31.03.2012 N 270, от 12.11.2016 N 1169)</w:t>
      </w:r>
    </w:p>
    <w:p w:rsidR="00AC6C88" w:rsidRDefault="00AC6C88" w:rsidP="00AC6C88">
      <w:pPr>
        <w:pStyle w:val="ConsPlusNormal"/>
        <w:ind w:firstLine="540"/>
        <w:jc w:val="both"/>
      </w:pPr>
      <w:r>
        <w:t>Проектная документация, получившая положительное заключение государственной экспертизы, по инициативе застройщика или технического заказчика может быть направлена повторно (2 и более раза) на государственную экспертизу в случае внесения в нее изменений в части технических решений, которые не затрагивают конструктивные и другие характеристики безопасности объекта капитального строительства.</w:t>
      </w:r>
    </w:p>
    <w:p w:rsidR="00AC6C88" w:rsidRDefault="00AC6C88" w:rsidP="00AC6C88">
      <w:pPr>
        <w:pStyle w:val="ConsPlusNormal"/>
        <w:jc w:val="both"/>
      </w:pPr>
      <w:r>
        <w:lastRenderedPageBreak/>
        <w:t>(абзац введен Постановлением Правительства РФ от 31.03.2012 N 270; в ред. Постановления Правительства РФ от 12.11.2016 N 1169)</w:t>
      </w:r>
    </w:p>
    <w:p w:rsidR="00AC6C88" w:rsidRDefault="00AC6C88" w:rsidP="00AC6C88">
      <w:pPr>
        <w:pStyle w:val="ConsPlusNormal"/>
        <w:ind w:firstLine="540"/>
        <w:jc w:val="both"/>
      </w:pPr>
      <w:r>
        <w:t xml:space="preserve">Повторная государственная экспертиза осуществляется в </w:t>
      </w:r>
      <w:hyperlink w:anchor="Par241" w:tooltip="IV. Проведение государственной экспертизы" w:history="1">
        <w:r>
          <w:rPr>
            <w:color w:val="0000FF"/>
          </w:rPr>
          <w:t>порядке</w:t>
        </w:r>
      </w:hyperlink>
      <w:r>
        <w:t>, предусмотренном настоящим Положением для проведения первичной государственной экспертизы.</w:t>
      </w:r>
    </w:p>
    <w:p w:rsidR="00AC6C88" w:rsidRDefault="00AC6C88" w:rsidP="00AC6C88">
      <w:pPr>
        <w:pStyle w:val="ConsPlusNormal"/>
        <w:ind w:firstLine="540"/>
        <w:jc w:val="both"/>
      </w:pPr>
      <w:r>
        <w:t>В случае если недостатки, послужившие основанием для отрицательного заключения государственной экспертизы, можно устранить без возврата документов, представленных на бумажном носителе, и заявитель не настаивает на возврате таких документов, организация по проведению государственной экспертизы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rsidR="00AC6C88" w:rsidRDefault="00AC6C88" w:rsidP="00AC6C88">
      <w:pPr>
        <w:pStyle w:val="ConsPlusNormal"/>
        <w:jc w:val="both"/>
      </w:pPr>
      <w:r>
        <w:t>(в ред. Постановления Правительства РФ от 07.12.2015 N 1330)</w:t>
      </w:r>
    </w:p>
    <w:p w:rsidR="00AC6C88" w:rsidRDefault="00AC6C88" w:rsidP="00AC6C88">
      <w:pPr>
        <w:pStyle w:val="ConsPlusNormal"/>
        <w:ind w:firstLine="540"/>
        <w:jc w:val="both"/>
      </w:pPr>
      <w:r>
        <w:t>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w:t>
      </w:r>
    </w:p>
    <w:p w:rsidR="00AC6C88" w:rsidRDefault="00AC6C88" w:rsidP="00AC6C88">
      <w:pPr>
        <w:pStyle w:val="ConsPlusNormal"/>
        <w:ind w:firstLine="540"/>
        <w:jc w:val="both"/>
      </w:pPr>
      <w:r>
        <w:t>В случае если после проведения первичной (предыдущей повторной) государственной экспертизы в законодательство Российской Федерации внесены изменения, которые могут повлиять на результаты государственной экспертизы, экспертной оценке могут быть подвергнуты представленные проектная документация и (или) результаты инженерных изысканий в полном объеме.</w:t>
      </w:r>
    </w:p>
    <w:p w:rsidR="00AC6C88" w:rsidRDefault="00AC6C88" w:rsidP="00AC6C88">
      <w:pPr>
        <w:pStyle w:val="ConsPlusNormal"/>
        <w:ind w:firstLine="540"/>
        <w:jc w:val="both"/>
      </w:pPr>
    </w:p>
    <w:p w:rsidR="00AC6C88" w:rsidRDefault="00AC6C88" w:rsidP="00AC6C88">
      <w:pPr>
        <w:pStyle w:val="ConsPlusNormal"/>
        <w:jc w:val="center"/>
        <w:outlineLvl w:val="1"/>
      </w:pPr>
      <w:bookmarkStart w:id="22" w:name="Par325"/>
      <w:bookmarkEnd w:id="22"/>
      <w:r>
        <w:t>VII. Государственные эксперты</w:t>
      </w:r>
    </w:p>
    <w:p w:rsidR="00AC6C88" w:rsidRDefault="00AC6C88" w:rsidP="00AC6C88">
      <w:pPr>
        <w:pStyle w:val="ConsPlusNormal"/>
        <w:ind w:firstLine="540"/>
        <w:jc w:val="both"/>
      </w:pPr>
    </w:p>
    <w:p w:rsidR="00AC6C88" w:rsidRDefault="00AC6C88" w:rsidP="00AC6C88">
      <w:pPr>
        <w:pStyle w:val="ConsPlusNormal"/>
        <w:ind w:firstLine="540"/>
        <w:jc w:val="both"/>
      </w:pPr>
      <w:r>
        <w:t>Утратил силу. - Постановление Правительства РФ от 31.03.2012 N 270.</w:t>
      </w:r>
    </w:p>
    <w:p w:rsidR="00AC6C88" w:rsidRDefault="00AC6C88" w:rsidP="00AC6C88">
      <w:pPr>
        <w:pStyle w:val="ConsPlusNormal"/>
        <w:ind w:firstLine="540"/>
        <w:jc w:val="both"/>
      </w:pPr>
    </w:p>
    <w:p w:rsidR="00AC6C88" w:rsidRDefault="00AC6C88" w:rsidP="00AC6C88">
      <w:pPr>
        <w:pStyle w:val="ConsPlusNormal"/>
        <w:jc w:val="center"/>
        <w:outlineLvl w:val="1"/>
      </w:pPr>
      <w:r>
        <w:t>VIII. Размер платы</w:t>
      </w:r>
    </w:p>
    <w:p w:rsidR="00AC6C88" w:rsidRDefault="00AC6C88" w:rsidP="00AC6C88">
      <w:pPr>
        <w:pStyle w:val="ConsPlusNormal"/>
        <w:jc w:val="center"/>
      </w:pPr>
      <w:r>
        <w:t>за проведение государственной экспертизы</w:t>
      </w:r>
    </w:p>
    <w:p w:rsidR="00AC6C88" w:rsidRDefault="00AC6C88" w:rsidP="00AC6C88">
      <w:pPr>
        <w:pStyle w:val="ConsPlusNormal"/>
        <w:jc w:val="center"/>
      </w:pPr>
      <w:r>
        <w:t>и выдачу заключения о модификации</w:t>
      </w:r>
    </w:p>
    <w:p w:rsidR="00AC6C88" w:rsidRDefault="00AC6C88" w:rsidP="00AC6C88">
      <w:pPr>
        <w:pStyle w:val="ConsPlusNormal"/>
        <w:jc w:val="center"/>
      </w:pPr>
      <w:r>
        <w:t>проектной документации</w:t>
      </w:r>
    </w:p>
    <w:p w:rsidR="00AC6C88" w:rsidRDefault="00AC6C88" w:rsidP="00AC6C88">
      <w:pPr>
        <w:pStyle w:val="ConsPlusNormal"/>
        <w:jc w:val="center"/>
      </w:pPr>
      <w:r>
        <w:t>(в ред. Постановления Правительства РФ от 12.11.2016 N 1169)</w:t>
      </w:r>
    </w:p>
    <w:p w:rsidR="00AC6C88" w:rsidRDefault="00AC6C88" w:rsidP="00AC6C88">
      <w:pPr>
        <w:pStyle w:val="ConsPlusNormal"/>
        <w:ind w:firstLine="540"/>
        <w:jc w:val="both"/>
      </w:pPr>
    </w:p>
    <w:p w:rsidR="00AC6C88" w:rsidRDefault="00AC6C88" w:rsidP="00AC6C88">
      <w:pPr>
        <w:pStyle w:val="ConsPlusNormal"/>
        <w:ind w:firstLine="540"/>
        <w:jc w:val="both"/>
      </w:pPr>
      <w:bookmarkStart w:id="23" w:name="Par335"/>
      <w:bookmarkEnd w:id="23"/>
      <w:r>
        <w:t>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(РПиж), определяется по формуле:</w:t>
      </w:r>
    </w:p>
    <w:p w:rsidR="00AC6C88" w:rsidRDefault="00AC6C88" w:rsidP="00AC6C88">
      <w:pPr>
        <w:pStyle w:val="ConsPlusNormal"/>
        <w:ind w:firstLine="540"/>
        <w:jc w:val="both"/>
      </w:pPr>
    </w:p>
    <w:p w:rsidR="00AC6C88" w:rsidRDefault="00AC6C88" w:rsidP="00AC6C88">
      <w:pPr>
        <w:pStyle w:val="ConsPlusNormal"/>
        <w:jc w:val="center"/>
      </w:pPr>
      <w:r>
        <w:t>РПиж = БСиж x Ki,</w:t>
      </w:r>
    </w:p>
    <w:p w:rsidR="00AC6C88" w:rsidRDefault="00AC6C88" w:rsidP="00AC6C88">
      <w:pPr>
        <w:pStyle w:val="ConsPlusNormal"/>
        <w:ind w:firstLine="540"/>
        <w:jc w:val="both"/>
      </w:pPr>
    </w:p>
    <w:p w:rsidR="00AC6C88" w:rsidRDefault="00AC6C88" w:rsidP="00AC6C88">
      <w:pPr>
        <w:pStyle w:val="ConsPlusNormal"/>
        <w:ind w:firstLine="540"/>
        <w:jc w:val="both"/>
      </w:pPr>
      <w:r>
        <w:t>где:</w:t>
      </w:r>
    </w:p>
    <w:p w:rsidR="00AC6C88" w:rsidRDefault="00AC6C88" w:rsidP="00AC6C88">
      <w:pPr>
        <w:pStyle w:val="ConsPlusNormal"/>
        <w:ind w:firstLine="540"/>
        <w:jc w:val="both"/>
      </w:pPr>
      <w:r>
        <w:t>БСиж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AC6C88" w:rsidRDefault="00AC6C88" w:rsidP="00AC6C88">
      <w:pPr>
        <w:pStyle w:val="ConsPlusNormal"/>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AC6C88" w:rsidRDefault="00AC6C88" w:rsidP="00AC6C88">
      <w:pPr>
        <w:pStyle w:val="ConsPlusNormal"/>
        <w:ind w:firstLine="540"/>
        <w:jc w:val="both"/>
      </w:pPr>
      <w:r>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(БСиж), определяется по формуле:</w:t>
      </w:r>
    </w:p>
    <w:p w:rsidR="00AC6C88" w:rsidRDefault="00AC6C88" w:rsidP="00AC6C88">
      <w:pPr>
        <w:pStyle w:val="ConsPlusNormal"/>
        <w:ind w:firstLine="540"/>
        <w:jc w:val="both"/>
      </w:pPr>
    </w:p>
    <w:p w:rsidR="00AC6C88" w:rsidRDefault="00AC6C88" w:rsidP="00AC6C88">
      <w:pPr>
        <w:pStyle w:val="ConsPlusNormal"/>
        <w:jc w:val="center"/>
      </w:pPr>
      <w:r>
        <w:t>БСиж = Aиж + Bиж x Xж,</w:t>
      </w:r>
    </w:p>
    <w:p w:rsidR="00AC6C88" w:rsidRDefault="00AC6C88" w:rsidP="00AC6C88">
      <w:pPr>
        <w:pStyle w:val="ConsPlusNormal"/>
        <w:ind w:firstLine="540"/>
        <w:jc w:val="both"/>
      </w:pPr>
    </w:p>
    <w:p w:rsidR="00AC6C88" w:rsidRDefault="00AC6C88" w:rsidP="00AC6C88">
      <w:pPr>
        <w:pStyle w:val="ConsPlusNormal"/>
        <w:ind w:firstLine="540"/>
        <w:jc w:val="both"/>
      </w:pPr>
      <w:r>
        <w:t>где:</w:t>
      </w:r>
    </w:p>
    <w:p w:rsidR="00AC6C88" w:rsidRDefault="00AC6C88" w:rsidP="00AC6C88">
      <w:pPr>
        <w:pStyle w:val="ConsPlusNormal"/>
        <w:ind w:firstLine="540"/>
        <w:jc w:val="both"/>
      </w:pPr>
      <w:r>
        <w:t>Aиж - первая постоянная величина, равная 13000 рублей;</w:t>
      </w:r>
    </w:p>
    <w:p w:rsidR="00AC6C88" w:rsidRDefault="00AC6C88" w:rsidP="00AC6C88">
      <w:pPr>
        <w:pStyle w:val="ConsPlusNormal"/>
        <w:ind w:firstLine="540"/>
        <w:jc w:val="both"/>
      </w:pPr>
      <w:r>
        <w:t>Bиж - вторая постоянная величина, равная 5 рублям;</w:t>
      </w:r>
    </w:p>
    <w:p w:rsidR="00AC6C88" w:rsidRDefault="00AC6C88" w:rsidP="00AC6C88">
      <w:pPr>
        <w:pStyle w:val="ConsPlusNormal"/>
        <w:ind w:firstLine="540"/>
        <w:jc w:val="both"/>
      </w:pPr>
      <w:r>
        <w:t>Xж - площадь земли, измеряемая в пределах периметра жилого объекта капитального строительства (в кв. метрах).</w:t>
      </w:r>
    </w:p>
    <w:p w:rsidR="00AC6C88" w:rsidRDefault="00AC6C88" w:rsidP="00AC6C88">
      <w:pPr>
        <w:pStyle w:val="ConsPlusNormal"/>
        <w:ind w:firstLine="540"/>
        <w:jc w:val="both"/>
      </w:pPr>
      <w:bookmarkStart w:id="24" w:name="Par350"/>
      <w:bookmarkEnd w:id="24"/>
      <w:r>
        <w:t xml:space="preserve">53. Размер платы за проведение государственной экспертизы проектной документации жилых объектов </w:t>
      </w:r>
      <w:r>
        <w:lastRenderedPageBreak/>
        <w:t>капитального строительства (РПпдж) определяется по формуле:</w:t>
      </w:r>
    </w:p>
    <w:p w:rsidR="00AC6C88" w:rsidRDefault="00AC6C88" w:rsidP="00AC6C88">
      <w:pPr>
        <w:pStyle w:val="ConsPlusNormal"/>
        <w:ind w:firstLine="540"/>
        <w:jc w:val="both"/>
      </w:pPr>
    </w:p>
    <w:p w:rsidR="00AC6C88" w:rsidRDefault="00AC6C88" w:rsidP="00AC6C88">
      <w:pPr>
        <w:pStyle w:val="ConsPlusNormal"/>
        <w:jc w:val="center"/>
      </w:pPr>
      <w:r>
        <w:t>РПпдж = БСпдж x Ki,</w:t>
      </w:r>
    </w:p>
    <w:p w:rsidR="00AC6C88" w:rsidRDefault="00AC6C88" w:rsidP="00AC6C88">
      <w:pPr>
        <w:pStyle w:val="ConsPlusNormal"/>
        <w:ind w:firstLine="540"/>
        <w:jc w:val="both"/>
      </w:pPr>
    </w:p>
    <w:p w:rsidR="00AC6C88" w:rsidRDefault="00AC6C88" w:rsidP="00AC6C88">
      <w:pPr>
        <w:pStyle w:val="ConsPlusNormal"/>
        <w:ind w:firstLine="540"/>
        <w:jc w:val="both"/>
      </w:pPr>
      <w:r>
        <w:t>где:</w:t>
      </w:r>
    </w:p>
    <w:p w:rsidR="00AC6C88" w:rsidRDefault="00AC6C88" w:rsidP="00AC6C88">
      <w:pPr>
        <w:pStyle w:val="ConsPlusNormal"/>
        <w:ind w:firstLine="540"/>
        <w:jc w:val="both"/>
      </w:pPr>
      <w:r>
        <w:t>БСпдж - базовая стоимость государственной экспертизы проектной документации жилых объектов капитального строительства (в рублях);</w:t>
      </w:r>
    </w:p>
    <w:p w:rsidR="00AC6C88" w:rsidRDefault="00AC6C88" w:rsidP="00AC6C88">
      <w:pPr>
        <w:pStyle w:val="ConsPlusNormal"/>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AC6C88" w:rsidRDefault="00AC6C88" w:rsidP="00AC6C88">
      <w:pPr>
        <w:pStyle w:val="ConsPlusNormal"/>
        <w:ind w:firstLine="540"/>
        <w:jc w:val="both"/>
      </w:pPr>
      <w:r>
        <w:t>54. Базовая стоимость государственной экспертизы проектной документации жилых объектов капитального строительства (БСпдж) определяется по формуле:</w:t>
      </w:r>
    </w:p>
    <w:p w:rsidR="00AC6C88" w:rsidRDefault="00AC6C88" w:rsidP="00AC6C88">
      <w:pPr>
        <w:pStyle w:val="ConsPlusNormal"/>
        <w:ind w:firstLine="540"/>
        <w:jc w:val="both"/>
      </w:pPr>
    </w:p>
    <w:p w:rsidR="00AC6C88" w:rsidRDefault="00AC6C88" w:rsidP="00AC6C88">
      <w:pPr>
        <w:pStyle w:val="ConsPlusNormal"/>
        <w:jc w:val="center"/>
      </w:pPr>
      <w:r>
        <w:t>БСпдж = (Aпдж + Bпдж x Xж + Cпдж x Yж) x Kн x Kс,</w:t>
      </w:r>
    </w:p>
    <w:p w:rsidR="00AC6C88" w:rsidRDefault="00AC6C88" w:rsidP="00AC6C88">
      <w:pPr>
        <w:pStyle w:val="ConsPlusNormal"/>
        <w:ind w:firstLine="540"/>
        <w:jc w:val="both"/>
      </w:pPr>
    </w:p>
    <w:p w:rsidR="00AC6C88" w:rsidRDefault="00AC6C88" w:rsidP="00AC6C88">
      <w:pPr>
        <w:pStyle w:val="ConsPlusNormal"/>
        <w:ind w:firstLine="540"/>
        <w:jc w:val="both"/>
      </w:pPr>
      <w:r>
        <w:t>где:</w:t>
      </w:r>
    </w:p>
    <w:p w:rsidR="00AC6C88" w:rsidRDefault="00AC6C88" w:rsidP="00AC6C88">
      <w:pPr>
        <w:pStyle w:val="ConsPlusNormal"/>
        <w:ind w:firstLine="540"/>
        <w:jc w:val="both"/>
      </w:pPr>
      <w:r>
        <w:t>Апдж - первая постоянная величина, равная 100000 рублей;</w:t>
      </w:r>
    </w:p>
    <w:p w:rsidR="00AC6C88" w:rsidRDefault="00AC6C88" w:rsidP="00AC6C88">
      <w:pPr>
        <w:pStyle w:val="ConsPlusNormal"/>
        <w:ind w:firstLine="540"/>
        <w:jc w:val="both"/>
      </w:pPr>
      <w:r>
        <w:t>Впдж - вторая постоянная величина, равная 35 рублям;</w:t>
      </w:r>
    </w:p>
    <w:p w:rsidR="00AC6C88" w:rsidRDefault="00AC6C88" w:rsidP="00AC6C88">
      <w:pPr>
        <w:pStyle w:val="ConsPlusNormal"/>
        <w:ind w:firstLine="540"/>
        <w:jc w:val="both"/>
      </w:pPr>
      <w:r>
        <w:t>Xж - площадь земли, измеряемая в пределах периметра жилого объекта капитального строительства (в кв. метрах);</w:t>
      </w:r>
    </w:p>
    <w:p w:rsidR="00AC6C88" w:rsidRDefault="00AC6C88" w:rsidP="00AC6C88">
      <w:pPr>
        <w:pStyle w:val="ConsPlusNormal"/>
        <w:ind w:firstLine="540"/>
        <w:jc w:val="both"/>
      </w:pPr>
      <w:r>
        <w:t>Cпдж - третья постоянная величина, равная 3,5 рубля;</w:t>
      </w:r>
    </w:p>
    <w:p w:rsidR="00AC6C88" w:rsidRDefault="00AC6C88" w:rsidP="00AC6C88">
      <w:pPr>
        <w:pStyle w:val="ConsPlusNormal"/>
        <w:ind w:firstLine="540"/>
        <w:jc w:val="both"/>
      </w:pPr>
      <w:r>
        <w:t>Yж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AC6C88" w:rsidRDefault="00AC6C88" w:rsidP="00AC6C88">
      <w:pPr>
        <w:pStyle w:val="ConsPlusNormal"/>
        <w:ind w:firstLine="540"/>
        <w:jc w:val="both"/>
      </w:pPr>
      <w:r>
        <w:t>Kн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AC6C88" w:rsidRDefault="00AC6C88" w:rsidP="00AC6C88">
      <w:pPr>
        <w:pStyle w:val="ConsPlusNormal"/>
        <w:ind w:firstLine="540"/>
        <w:jc w:val="both"/>
      </w:pPr>
      <w:r>
        <w:t>Kс - коэффициент сложности проектной документации, равный:</w:t>
      </w:r>
    </w:p>
    <w:p w:rsidR="00AC6C88" w:rsidRDefault="00AC6C88" w:rsidP="00AC6C88">
      <w:pPr>
        <w:pStyle w:val="ConsPlusNormal"/>
        <w:ind w:firstLine="540"/>
        <w:jc w:val="both"/>
      </w:pPr>
      <w:r>
        <w:t>1,15 - если земельный участок расположен над горными выработками, в зонах сейсмичности 7 баллов, карстовых и оползневых явлений, вечномерзлых, просадочных или набухающих грунтов;</w:t>
      </w:r>
    </w:p>
    <w:p w:rsidR="00AC6C88" w:rsidRDefault="00AC6C88" w:rsidP="00AC6C88">
      <w:pPr>
        <w:pStyle w:val="ConsPlusNormal"/>
        <w:ind w:firstLine="540"/>
        <w:jc w:val="both"/>
      </w:pPr>
      <w:r>
        <w:t>1,2 - если земельный участок расположен в зоне сейсмичности 8 баллов;</w:t>
      </w:r>
    </w:p>
    <w:p w:rsidR="00AC6C88" w:rsidRDefault="00AC6C88" w:rsidP="00AC6C88">
      <w:pPr>
        <w:pStyle w:val="ConsPlusNormal"/>
        <w:ind w:firstLine="540"/>
        <w:jc w:val="both"/>
      </w:pPr>
      <w:r>
        <w:t>1,3 - если земельный участок расположен в зоне сейсмичности 9 баллов;</w:t>
      </w:r>
    </w:p>
    <w:p w:rsidR="00AC6C88" w:rsidRDefault="00AC6C88" w:rsidP="00AC6C88">
      <w:pPr>
        <w:pStyle w:val="ConsPlusNormal"/>
        <w:ind w:firstLine="540"/>
        <w:jc w:val="both"/>
      </w:pPr>
      <w:r>
        <w:t>1 - в иных случаях.</w:t>
      </w:r>
    </w:p>
    <w:p w:rsidR="00AC6C88" w:rsidRDefault="00AC6C88" w:rsidP="00AC6C88">
      <w:pPr>
        <w:pStyle w:val="ConsPlusNormal"/>
        <w:ind w:firstLine="540"/>
        <w:jc w:val="both"/>
      </w:pPr>
      <w:r>
        <w:t>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(РПж), определяется по формуле:</w:t>
      </w:r>
    </w:p>
    <w:p w:rsidR="00AC6C88" w:rsidRDefault="00AC6C88" w:rsidP="00AC6C88">
      <w:pPr>
        <w:pStyle w:val="ConsPlusNormal"/>
        <w:ind w:firstLine="540"/>
        <w:jc w:val="both"/>
      </w:pPr>
    </w:p>
    <w:p w:rsidR="00AC6C88" w:rsidRDefault="00AC6C88" w:rsidP="00AC6C88">
      <w:pPr>
        <w:pStyle w:val="ConsPlusNormal"/>
        <w:jc w:val="center"/>
      </w:pPr>
      <w:r>
        <w:t>РПж = (РПиж + РПпдж) x 0,9,</w:t>
      </w:r>
    </w:p>
    <w:p w:rsidR="00AC6C88" w:rsidRDefault="00AC6C88" w:rsidP="00AC6C88">
      <w:pPr>
        <w:pStyle w:val="ConsPlusNormal"/>
        <w:ind w:firstLine="540"/>
        <w:jc w:val="both"/>
      </w:pPr>
    </w:p>
    <w:p w:rsidR="00AC6C88" w:rsidRDefault="00AC6C88" w:rsidP="00AC6C88">
      <w:pPr>
        <w:pStyle w:val="ConsPlusNormal"/>
        <w:ind w:firstLine="540"/>
        <w:jc w:val="both"/>
      </w:pPr>
      <w:r>
        <w:t xml:space="preserve">где РПиж и РПпдж - размеры платы за проведение государственной экспертизы, рассчитываемые в соответствии с </w:t>
      </w:r>
      <w:hyperlink w:anchor="Par335" w:tooltip="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РПиж), определяется по формуле:" w:history="1">
        <w:r>
          <w:rPr>
            <w:color w:val="0000FF"/>
          </w:rPr>
          <w:t>пунктами 51</w:t>
        </w:r>
      </w:hyperlink>
      <w:r>
        <w:t xml:space="preserve"> и </w:t>
      </w:r>
      <w:hyperlink w:anchor="Par350" w:tooltip="53. Размер платы за проведение государственной экспертизы проектной документации жилых объектов капитального строительства (РПпдж) определяется по формуле:" w:history="1">
        <w:r>
          <w:rPr>
            <w:color w:val="0000FF"/>
          </w:rPr>
          <w:t>53</w:t>
        </w:r>
      </w:hyperlink>
      <w:r>
        <w:t xml:space="preserve"> настоящего Положения.</w:t>
      </w:r>
    </w:p>
    <w:p w:rsidR="00AC6C88" w:rsidRDefault="00AC6C88" w:rsidP="00AC6C88">
      <w:pPr>
        <w:pStyle w:val="ConsPlusNormal"/>
        <w:ind w:firstLine="540"/>
        <w:jc w:val="both"/>
      </w:pPr>
      <w:r>
        <w:t>56. Размер платы за проведение государственной экспертизы проектной документации нежилых объектов капитального строительства и (или) результатов инженерных изысканий, выполняемых для подготовки такой проектной документации (РПнж), определяется по формуле:</w:t>
      </w:r>
    </w:p>
    <w:p w:rsidR="00AC6C88" w:rsidRDefault="00AC6C88" w:rsidP="00AC6C88">
      <w:pPr>
        <w:pStyle w:val="ConsPlusNormal"/>
        <w:ind w:firstLine="540"/>
        <w:jc w:val="both"/>
      </w:pPr>
    </w:p>
    <w:p w:rsidR="00AC6C88" w:rsidRDefault="00AC6C88" w:rsidP="00AC6C88">
      <w:pPr>
        <w:pStyle w:val="ConsPlusNormal"/>
        <w:jc w:val="center"/>
      </w:pPr>
      <w:r>
        <w:t>РПнж = Спд x П x Ki + Сиж x П х Ki,</w:t>
      </w:r>
    </w:p>
    <w:p w:rsidR="00AC6C88" w:rsidRDefault="00AC6C88" w:rsidP="00AC6C88">
      <w:pPr>
        <w:pStyle w:val="ConsPlusNormal"/>
        <w:jc w:val="center"/>
      </w:pPr>
    </w:p>
    <w:p w:rsidR="00AC6C88" w:rsidRDefault="00AC6C88" w:rsidP="00AC6C88">
      <w:pPr>
        <w:pStyle w:val="ConsPlusNormal"/>
        <w:ind w:firstLine="540"/>
        <w:jc w:val="both"/>
      </w:pPr>
      <w:r>
        <w:t>где:</w:t>
      </w:r>
    </w:p>
    <w:p w:rsidR="00AC6C88" w:rsidRDefault="00AC6C88" w:rsidP="00AC6C88">
      <w:pPr>
        <w:pStyle w:val="ConsPlusNormal"/>
        <w:ind w:firstLine="540"/>
        <w:jc w:val="both"/>
      </w:pPr>
      <w:r>
        <w:t>Спд - стоимость изготовления проектной документации, представленной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AC6C88" w:rsidRDefault="00AC6C88" w:rsidP="00AC6C88">
      <w:pPr>
        <w:pStyle w:val="ConsPlusNormal"/>
        <w:jc w:val="both"/>
      </w:pPr>
      <w:r>
        <w:t>(в ред. Постановлений Правительства РФ от 07.11.2008 N 821, от 23.09.2013 N 840, от 22.03.2014 N 219)</w:t>
      </w:r>
    </w:p>
    <w:p w:rsidR="00AC6C88" w:rsidRDefault="00AC6C88" w:rsidP="00AC6C88">
      <w:pPr>
        <w:pStyle w:val="ConsPlusNormal"/>
        <w:ind w:firstLine="540"/>
        <w:jc w:val="both"/>
      </w:pPr>
      <w:r>
        <w:t>Сиж - стоимость изготовления материалов инженерных изысканий, представленных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AC6C88" w:rsidRDefault="00AC6C88" w:rsidP="00AC6C88">
      <w:pPr>
        <w:pStyle w:val="ConsPlusNormal"/>
        <w:jc w:val="both"/>
      </w:pPr>
      <w:r>
        <w:lastRenderedPageBreak/>
        <w:t>(в ред. Постановлений Правительства РФ от 07.11.2008 N 821, от 23.09.2013 N 840, от 22.03.2014 N 219)</w:t>
      </w:r>
    </w:p>
    <w:p w:rsidR="00AC6C88" w:rsidRDefault="00AC6C88" w:rsidP="00AC6C88">
      <w:pPr>
        <w:pStyle w:val="ConsPlusNormal"/>
        <w:ind w:firstLine="540"/>
        <w:jc w:val="both"/>
      </w:pPr>
      <w:r>
        <w:t xml:space="preserve">П - процент суммарной стоимости проектных и (или) изыскательских работ, представленных на государственную экспертизу, согласно </w:t>
      </w:r>
      <w:hyperlink w:anchor="Par419" w:tooltip="ТАБЛИЦА" w:history="1">
        <w:r>
          <w:rPr>
            <w:color w:val="0000FF"/>
          </w:rPr>
          <w:t>приложению</w:t>
        </w:r>
      </w:hyperlink>
      <w:r>
        <w:t>;</w:t>
      </w:r>
    </w:p>
    <w:p w:rsidR="00AC6C88" w:rsidRDefault="00AC6C88" w:rsidP="00AC6C88">
      <w:pPr>
        <w:pStyle w:val="ConsPlusNormal"/>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AC6C88" w:rsidRDefault="00AC6C88" w:rsidP="00AC6C88">
      <w:pPr>
        <w:pStyle w:val="ConsPlusNormal"/>
        <w:ind w:firstLine="540"/>
        <w:jc w:val="both"/>
      </w:pPr>
      <w:r>
        <w:t>57. При расчете в соответствии с настоящим разделом размера платы за проведение государственной экспертизы и выдачу заключения о модификации проектной документации учитывается сумма налога на добавленную стоимость, если иное не установлено законодательством Российской Федерации.</w:t>
      </w:r>
    </w:p>
    <w:p w:rsidR="00AC6C88" w:rsidRDefault="00AC6C88" w:rsidP="00AC6C88">
      <w:pPr>
        <w:pStyle w:val="ConsPlusNormal"/>
        <w:jc w:val="both"/>
      </w:pPr>
      <w:r>
        <w:t>(в ред. Постановления Правительства РФ от 12.11.2016 N 1169)</w:t>
      </w:r>
    </w:p>
    <w:p w:rsidR="00AC6C88" w:rsidRDefault="00AC6C88" w:rsidP="00AC6C88">
      <w:pPr>
        <w:pStyle w:val="ConsPlusNormal"/>
        <w:ind w:firstLine="540"/>
        <w:jc w:val="both"/>
      </w:pPr>
      <w:r>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w:t>
      </w:r>
    </w:p>
    <w:p w:rsidR="00AC6C88" w:rsidRDefault="00AC6C88" w:rsidP="00AC6C88">
      <w:pPr>
        <w:pStyle w:val="ConsPlusNormal"/>
        <w:ind w:firstLine="540"/>
        <w:jc w:val="both"/>
      </w:pPr>
      <w:r>
        <w:t>В случае если документы на проведение повторной государственной экспертизы в отношении жилых объектов капитального строительства поданы в течение 14 дней после получения отрицательного заключения, плата за проведение повторной государственной экспертизы не взимается.</w:t>
      </w:r>
    </w:p>
    <w:p w:rsidR="00AC6C88" w:rsidRDefault="00AC6C88" w:rsidP="00AC6C88">
      <w:pPr>
        <w:pStyle w:val="ConsPlusNormal"/>
        <w:ind w:firstLine="540"/>
        <w:jc w:val="both"/>
      </w:pPr>
      <w:r>
        <w:t>58(1). За выдачу заключения о модификации проектной документации взимается плата в размере 10 процентов размера платы за проведение государственной экспертизы проектной документации, в отношении которой проведена модификация, рассчитанная на дату заключения договора об оказании услуг по выдаче заключения о модификации проектной документации.</w:t>
      </w:r>
    </w:p>
    <w:p w:rsidR="00AC6C88" w:rsidRDefault="00AC6C88" w:rsidP="00AC6C88">
      <w:pPr>
        <w:pStyle w:val="ConsPlusNormal"/>
        <w:jc w:val="both"/>
      </w:pPr>
      <w:r>
        <w:t>(п. 58(1) введен Постановлением Правительства РФ от 12.11.2016 N 1169)</w:t>
      </w:r>
    </w:p>
    <w:p w:rsidR="00AC6C88" w:rsidRDefault="00AC6C88" w:rsidP="00AC6C88">
      <w:pPr>
        <w:pStyle w:val="ConsPlusNormal"/>
        <w:ind w:firstLine="540"/>
        <w:jc w:val="both"/>
      </w:pPr>
    </w:p>
    <w:p w:rsidR="00AC6C88" w:rsidRDefault="00AC6C88" w:rsidP="00AC6C88">
      <w:pPr>
        <w:pStyle w:val="ConsPlusNormal"/>
        <w:jc w:val="center"/>
        <w:outlineLvl w:val="1"/>
      </w:pPr>
      <w:r>
        <w:t>IX. Порядок взимания платы</w:t>
      </w:r>
    </w:p>
    <w:p w:rsidR="00AC6C88" w:rsidRDefault="00AC6C88" w:rsidP="00AC6C88">
      <w:pPr>
        <w:pStyle w:val="ConsPlusNormal"/>
        <w:jc w:val="center"/>
      </w:pPr>
      <w:r>
        <w:t>за проведение государственной экспертизы</w:t>
      </w:r>
    </w:p>
    <w:p w:rsidR="00AC6C88" w:rsidRDefault="00AC6C88" w:rsidP="00AC6C88">
      <w:pPr>
        <w:pStyle w:val="ConsPlusNormal"/>
        <w:jc w:val="center"/>
      </w:pPr>
      <w:r>
        <w:t>и выдачу заключения о модификации</w:t>
      </w:r>
    </w:p>
    <w:p w:rsidR="00AC6C88" w:rsidRDefault="00AC6C88" w:rsidP="00AC6C88">
      <w:pPr>
        <w:pStyle w:val="ConsPlusNormal"/>
        <w:jc w:val="center"/>
      </w:pPr>
      <w:r>
        <w:t>проектной документации</w:t>
      </w:r>
    </w:p>
    <w:p w:rsidR="00AC6C88" w:rsidRDefault="00AC6C88" w:rsidP="00AC6C88">
      <w:pPr>
        <w:pStyle w:val="ConsPlusNormal"/>
        <w:jc w:val="center"/>
      </w:pPr>
      <w:r>
        <w:t>(в ред. Постановления Правительства РФ от 12.11.2016 N 1169)</w:t>
      </w:r>
    </w:p>
    <w:p w:rsidR="00AC6C88" w:rsidRDefault="00AC6C88" w:rsidP="00AC6C88">
      <w:pPr>
        <w:pStyle w:val="ConsPlusNormal"/>
        <w:ind w:firstLine="540"/>
        <w:jc w:val="both"/>
      </w:pPr>
    </w:p>
    <w:p w:rsidR="00AC6C88" w:rsidRDefault="00AC6C88" w:rsidP="00AC6C88">
      <w:pPr>
        <w:pStyle w:val="ConsPlusNormal"/>
        <w:ind w:firstLine="540"/>
        <w:jc w:val="both"/>
      </w:pPr>
      <w:r>
        <w:t>59. Государственная экспертиза и выдача заключения о модификации проектной документации проектной документации осуществляется за счет средств заявителя.</w:t>
      </w:r>
    </w:p>
    <w:p w:rsidR="00AC6C88" w:rsidRDefault="00AC6C88" w:rsidP="00AC6C88">
      <w:pPr>
        <w:pStyle w:val="ConsPlusNormal"/>
        <w:jc w:val="both"/>
      </w:pPr>
      <w:r>
        <w:t>(в ред. Постановления Правительства РФ от 12.11.2016 N 1169)</w:t>
      </w:r>
    </w:p>
    <w:p w:rsidR="00AC6C88" w:rsidRDefault="00AC6C88" w:rsidP="00AC6C88">
      <w:pPr>
        <w:pStyle w:val="ConsPlusNormal"/>
        <w:ind w:firstLine="540"/>
        <w:jc w:val="both"/>
      </w:pPr>
      <w:r>
        <w:t>60. Оплата услуг по проведению государственной экспертизы и выдаче заключения о модификации проектной документации производится независимо от результата оказанных услуг.</w:t>
      </w:r>
    </w:p>
    <w:p w:rsidR="00AC6C88" w:rsidRDefault="00AC6C88" w:rsidP="00AC6C88">
      <w:pPr>
        <w:pStyle w:val="ConsPlusNormal"/>
        <w:jc w:val="both"/>
      </w:pPr>
      <w:r>
        <w:t>(в ред. Постановления Правительства РФ от 12.11.2016 N 1169)</w:t>
      </w:r>
    </w:p>
    <w:p w:rsidR="00AC6C88" w:rsidRDefault="00AC6C88" w:rsidP="00AC6C88">
      <w:pPr>
        <w:pStyle w:val="ConsPlusNormal"/>
        <w:ind w:firstLine="540"/>
        <w:jc w:val="both"/>
      </w:pPr>
    </w:p>
    <w:p w:rsidR="00AC6C88" w:rsidRDefault="00AC6C88" w:rsidP="00AC6C88">
      <w:pPr>
        <w:pStyle w:val="ConsPlusNormal"/>
        <w:ind w:firstLine="540"/>
        <w:jc w:val="both"/>
      </w:pPr>
    </w:p>
    <w:p w:rsidR="00AC6C88" w:rsidRDefault="00AC6C88" w:rsidP="00AC6C88">
      <w:pPr>
        <w:pStyle w:val="ConsPlusNormal"/>
        <w:ind w:firstLine="540"/>
        <w:jc w:val="both"/>
      </w:pPr>
    </w:p>
    <w:p w:rsidR="00AC6C88" w:rsidRDefault="00AC6C88" w:rsidP="00AC6C88">
      <w:pPr>
        <w:pStyle w:val="ConsPlusNormal"/>
        <w:ind w:firstLine="540"/>
        <w:jc w:val="both"/>
      </w:pPr>
    </w:p>
    <w:p w:rsidR="00AC6C88" w:rsidRDefault="00AC6C88" w:rsidP="00AC6C88">
      <w:pPr>
        <w:pStyle w:val="ConsPlusNormal"/>
        <w:ind w:firstLine="540"/>
        <w:jc w:val="both"/>
      </w:pPr>
    </w:p>
    <w:p w:rsidR="00AC6C88" w:rsidRDefault="00AC6C88" w:rsidP="00AC6C88">
      <w:pPr>
        <w:pStyle w:val="ConsPlusNormal"/>
        <w:jc w:val="right"/>
        <w:outlineLvl w:val="1"/>
      </w:pPr>
      <w:r>
        <w:t>Приложение</w:t>
      </w:r>
    </w:p>
    <w:p w:rsidR="00AC6C88" w:rsidRDefault="00AC6C88" w:rsidP="00AC6C88">
      <w:pPr>
        <w:pStyle w:val="ConsPlusNormal"/>
        <w:jc w:val="right"/>
      </w:pPr>
      <w:r>
        <w:t>к Положению</w:t>
      </w:r>
    </w:p>
    <w:p w:rsidR="00AC6C88" w:rsidRDefault="00AC6C88" w:rsidP="00AC6C88">
      <w:pPr>
        <w:pStyle w:val="ConsPlusNormal"/>
        <w:jc w:val="right"/>
      </w:pPr>
      <w:r>
        <w:t>об организации и проведении</w:t>
      </w:r>
    </w:p>
    <w:p w:rsidR="00AC6C88" w:rsidRDefault="00AC6C88" w:rsidP="00AC6C88">
      <w:pPr>
        <w:pStyle w:val="ConsPlusNormal"/>
        <w:jc w:val="right"/>
      </w:pPr>
      <w:r>
        <w:t>государственной экспертизы</w:t>
      </w:r>
    </w:p>
    <w:p w:rsidR="00AC6C88" w:rsidRDefault="00AC6C88" w:rsidP="00AC6C88">
      <w:pPr>
        <w:pStyle w:val="ConsPlusNormal"/>
        <w:jc w:val="right"/>
      </w:pPr>
      <w:r>
        <w:t>проектной документации</w:t>
      </w:r>
    </w:p>
    <w:p w:rsidR="00AC6C88" w:rsidRDefault="00AC6C88" w:rsidP="00AC6C88">
      <w:pPr>
        <w:pStyle w:val="ConsPlusNormal"/>
        <w:jc w:val="right"/>
      </w:pPr>
      <w:r>
        <w:t>и результатов инженерных</w:t>
      </w:r>
    </w:p>
    <w:p w:rsidR="00AC6C88" w:rsidRDefault="00AC6C88" w:rsidP="00AC6C88">
      <w:pPr>
        <w:pStyle w:val="ConsPlusNormal"/>
        <w:jc w:val="right"/>
      </w:pPr>
      <w:r>
        <w:t>изысканий</w:t>
      </w:r>
    </w:p>
    <w:p w:rsidR="00AC6C88" w:rsidRDefault="00AC6C88" w:rsidP="00AC6C88">
      <w:pPr>
        <w:pStyle w:val="ConsPlusNormal"/>
        <w:ind w:firstLine="540"/>
        <w:jc w:val="both"/>
      </w:pPr>
    </w:p>
    <w:p w:rsidR="00AC6C88" w:rsidRDefault="00AC6C88" w:rsidP="00AC6C88">
      <w:pPr>
        <w:pStyle w:val="ConsPlusNormal"/>
        <w:jc w:val="center"/>
      </w:pPr>
      <w:bookmarkStart w:id="25" w:name="Par419"/>
      <w:bookmarkEnd w:id="25"/>
      <w:r>
        <w:t>ТАБЛИЦА</w:t>
      </w:r>
    </w:p>
    <w:p w:rsidR="00AC6C88" w:rsidRDefault="00AC6C88" w:rsidP="00AC6C88">
      <w:pPr>
        <w:pStyle w:val="ConsPlusNormal"/>
        <w:jc w:val="center"/>
      </w:pPr>
      <w:r>
        <w:t>ПРОЦЕНТНОГО СООТНОШЕНИЯ, ИСПОЛЬЗУЕМОГО ПРИ РАСЧЕТЕ РАЗМЕРА</w:t>
      </w:r>
    </w:p>
    <w:p w:rsidR="00AC6C88" w:rsidRDefault="00AC6C88" w:rsidP="00AC6C88">
      <w:pPr>
        <w:pStyle w:val="ConsPlusNormal"/>
        <w:jc w:val="center"/>
      </w:pPr>
      <w:r>
        <w:t>ПЛАТЫ ЗА ПРОВЕДЕНИЕ ГОСУДАРСТВЕННОЙ ЭКСПЕРТИЗЫ</w:t>
      </w:r>
    </w:p>
    <w:p w:rsidR="00AC6C88" w:rsidRDefault="00AC6C88" w:rsidP="00AC6C88">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08"/>
        <w:gridCol w:w="4468"/>
      </w:tblGrid>
      <w:tr w:rsidR="00AC6C88" w:rsidTr="00C81DA6">
        <w:tc>
          <w:tcPr>
            <w:tcW w:w="4508" w:type="dxa"/>
            <w:tcBorders>
              <w:top w:val="single" w:sz="4" w:space="0" w:color="auto"/>
              <w:bottom w:val="single" w:sz="4" w:space="0" w:color="auto"/>
              <w:right w:val="single" w:sz="4" w:space="0" w:color="auto"/>
            </w:tcBorders>
          </w:tcPr>
          <w:p w:rsidR="00AC6C88" w:rsidRDefault="00AC6C88" w:rsidP="00C81DA6">
            <w:pPr>
              <w:pStyle w:val="ConsPlusNormal"/>
              <w:jc w:val="center"/>
            </w:pPr>
            <w:r>
              <w:t>Сумма Спд и Сиж</w:t>
            </w:r>
          </w:p>
          <w:p w:rsidR="00AC6C88" w:rsidRDefault="00AC6C88" w:rsidP="00C81DA6">
            <w:pPr>
              <w:pStyle w:val="ConsPlusNormal"/>
              <w:jc w:val="center"/>
            </w:pPr>
            <w:r>
              <w:t>(млн. рублей, в ценах 2001 года)</w:t>
            </w:r>
          </w:p>
        </w:tc>
        <w:tc>
          <w:tcPr>
            <w:tcW w:w="4468" w:type="dxa"/>
            <w:tcBorders>
              <w:top w:val="single" w:sz="4" w:space="0" w:color="auto"/>
              <w:left w:val="single" w:sz="4" w:space="0" w:color="auto"/>
              <w:bottom w:val="single" w:sz="4" w:space="0" w:color="auto"/>
            </w:tcBorders>
          </w:tcPr>
          <w:p w:rsidR="00AC6C88" w:rsidRDefault="00AC6C88" w:rsidP="00C81DA6">
            <w:pPr>
              <w:pStyle w:val="ConsPlusNormal"/>
              <w:jc w:val="center"/>
            </w:pPr>
            <w:r>
              <w:t>Процент от суммы Спд и Сиж</w:t>
            </w:r>
          </w:p>
          <w:p w:rsidR="00AC6C88" w:rsidRDefault="00AC6C88" w:rsidP="00C81DA6">
            <w:pPr>
              <w:pStyle w:val="ConsPlusNormal"/>
              <w:jc w:val="center"/>
            </w:pPr>
            <w:r>
              <w:t>(П)</w:t>
            </w:r>
          </w:p>
        </w:tc>
      </w:tr>
      <w:tr w:rsidR="00AC6C88" w:rsidTr="00C81DA6">
        <w:tc>
          <w:tcPr>
            <w:tcW w:w="4508" w:type="dxa"/>
            <w:tcBorders>
              <w:top w:val="single" w:sz="4" w:space="0" w:color="auto"/>
            </w:tcBorders>
          </w:tcPr>
          <w:p w:rsidR="00AC6C88" w:rsidRDefault="00AC6C88" w:rsidP="00C81DA6">
            <w:pPr>
              <w:pStyle w:val="ConsPlusNormal"/>
              <w:jc w:val="center"/>
            </w:pPr>
            <w:r>
              <w:t>0 - 0,15</w:t>
            </w:r>
          </w:p>
        </w:tc>
        <w:tc>
          <w:tcPr>
            <w:tcW w:w="4468" w:type="dxa"/>
            <w:tcBorders>
              <w:top w:val="single" w:sz="4" w:space="0" w:color="auto"/>
            </w:tcBorders>
          </w:tcPr>
          <w:p w:rsidR="00AC6C88" w:rsidRDefault="00AC6C88" w:rsidP="00C81DA6">
            <w:pPr>
              <w:pStyle w:val="ConsPlusNormal"/>
              <w:jc w:val="center"/>
            </w:pPr>
            <w:r>
              <w:t>33,75</w:t>
            </w:r>
          </w:p>
        </w:tc>
      </w:tr>
      <w:tr w:rsidR="00AC6C88" w:rsidTr="00C81DA6">
        <w:tc>
          <w:tcPr>
            <w:tcW w:w="4508" w:type="dxa"/>
          </w:tcPr>
          <w:p w:rsidR="00AC6C88" w:rsidRDefault="00AC6C88" w:rsidP="00C81DA6">
            <w:pPr>
              <w:pStyle w:val="ConsPlusNormal"/>
              <w:jc w:val="center"/>
            </w:pPr>
            <w:r>
              <w:lastRenderedPageBreak/>
              <w:t>более 0,15</w:t>
            </w:r>
          </w:p>
        </w:tc>
        <w:tc>
          <w:tcPr>
            <w:tcW w:w="4468" w:type="dxa"/>
          </w:tcPr>
          <w:p w:rsidR="00AC6C88" w:rsidRDefault="00AC6C88" w:rsidP="00C81DA6">
            <w:pPr>
              <w:pStyle w:val="ConsPlusNormal"/>
              <w:jc w:val="center"/>
            </w:pPr>
            <w:r>
              <w:t>29,25</w:t>
            </w:r>
          </w:p>
        </w:tc>
      </w:tr>
      <w:tr w:rsidR="00AC6C88" w:rsidTr="00C81DA6">
        <w:tc>
          <w:tcPr>
            <w:tcW w:w="4508" w:type="dxa"/>
          </w:tcPr>
          <w:p w:rsidR="00AC6C88" w:rsidRDefault="00AC6C88" w:rsidP="00C81DA6">
            <w:pPr>
              <w:pStyle w:val="ConsPlusNormal"/>
              <w:jc w:val="center"/>
            </w:pPr>
            <w:r>
              <w:t>более 0,25</w:t>
            </w:r>
          </w:p>
        </w:tc>
        <w:tc>
          <w:tcPr>
            <w:tcW w:w="4468" w:type="dxa"/>
          </w:tcPr>
          <w:p w:rsidR="00AC6C88" w:rsidRDefault="00AC6C88" w:rsidP="00C81DA6">
            <w:pPr>
              <w:pStyle w:val="ConsPlusNormal"/>
              <w:jc w:val="center"/>
            </w:pPr>
            <w:r>
              <w:t>27,3</w:t>
            </w:r>
          </w:p>
        </w:tc>
      </w:tr>
      <w:tr w:rsidR="00AC6C88" w:rsidTr="00C81DA6">
        <w:tc>
          <w:tcPr>
            <w:tcW w:w="4508" w:type="dxa"/>
          </w:tcPr>
          <w:p w:rsidR="00AC6C88" w:rsidRDefault="00AC6C88" w:rsidP="00C81DA6">
            <w:pPr>
              <w:pStyle w:val="ConsPlusNormal"/>
              <w:jc w:val="center"/>
            </w:pPr>
            <w:r>
              <w:t>более 0,5</w:t>
            </w:r>
          </w:p>
        </w:tc>
        <w:tc>
          <w:tcPr>
            <w:tcW w:w="4468" w:type="dxa"/>
          </w:tcPr>
          <w:p w:rsidR="00AC6C88" w:rsidRDefault="00AC6C88" w:rsidP="00C81DA6">
            <w:pPr>
              <w:pStyle w:val="ConsPlusNormal"/>
              <w:jc w:val="center"/>
            </w:pPr>
            <w:r>
              <w:t>20,22</w:t>
            </w:r>
          </w:p>
        </w:tc>
      </w:tr>
      <w:tr w:rsidR="00AC6C88" w:rsidTr="00C81DA6">
        <w:tc>
          <w:tcPr>
            <w:tcW w:w="4508" w:type="dxa"/>
          </w:tcPr>
          <w:p w:rsidR="00AC6C88" w:rsidRDefault="00AC6C88" w:rsidP="00C81DA6">
            <w:pPr>
              <w:pStyle w:val="ConsPlusNormal"/>
              <w:jc w:val="center"/>
            </w:pPr>
            <w:r>
              <w:t>более 0,75</w:t>
            </w:r>
          </w:p>
        </w:tc>
        <w:tc>
          <w:tcPr>
            <w:tcW w:w="4468" w:type="dxa"/>
          </w:tcPr>
          <w:p w:rsidR="00AC6C88" w:rsidRDefault="00AC6C88" w:rsidP="00C81DA6">
            <w:pPr>
              <w:pStyle w:val="ConsPlusNormal"/>
              <w:jc w:val="center"/>
            </w:pPr>
            <w:r>
              <w:t>16,65</w:t>
            </w:r>
          </w:p>
        </w:tc>
      </w:tr>
      <w:tr w:rsidR="00AC6C88" w:rsidTr="00C81DA6">
        <w:tc>
          <w:tcPr>
            <w:tcW w:w="4508" w:type="dxa"/>
          </w:tcPr>
          <w:p w:rsidR="00AC6C88" w:rsidRDefault="00AC6C88" w:rsidP="00C81DA6">
            <w:pPr>
              <w:pStyle w:val="ConsPlusNormal"/>
              <w:jc w:val="center"/>
            </w:pPr>
            <w:r>
              <w:t>более 1</w:t>
            </w:r>
          </w:p>
        </w:tc>
        <w:tc>
          <w:tcPr>
            <w:tcW w:w="4468" w:type="dxa"/>
          </w:tcPr>
          <w:p w:rsidR="00AC6C88" w:rsidRDefault="00AC6C88" w:rsidP="00C81DA6">
            <w:pPr>
              <w:pStyle w:val="ConsPlusNormal"/>
              <w:jc w:val="center"/>
            </w:pPr>
            <w:r>
              <w:t>12,69</w:t>
            </w:r>
          </w:p>
        </w:tc>
      </w:tr>
      <w:tr w:rsidR="00AC6C88" w:rsidTr="00C81DA6">
        <w:tc>
          <w:tcPr>
            <w:tcW w:w="4508" w:type="dxa"/>
          </w:tcPr>
          <w:p w:rsidR="00AC6C88" w:rsidRDefault="00AC6C88" w:rsidP="00C81DA6">
            <w:pPr>
              <w:pStyle w:val="ConsPlusNormal"/>
              <w:jc w:val="center"/>
            </w:pPr>
            <w:r>
              <w:t>более 1,5</w:t>
            </w:r>
          </w:p>
        </w:tc>
        <w:tc>
          <w:tcPr>
            <w:tcW w:w="4468" w:type="dxa"/>
          </w:tcPr>
          <w:p w:rsidR="00AC6C88" w:rsidRDefault="00AC6C88" w:rsidP="00C81DA6">
            <w:pPr>
              <w:pStyle w:val="ConsPlusNormal"/>
              <w:jc w:val="center"/>
            </w:pPr>
            <w:r>
              <w:t>11,88</w:t>
            </w:r>
          </w:p>
        </w:tc>
      </w:tr>
      <w:tr w:rsidR="00AC6C88" w:rsidTr="00C81DA6">
        <w:tc>
          <w:tcPr>
            <w:tcW w:w="4508" w:type="dxa"/>
          </w:tcPr>
          <w:p w:rsidR="00AC6C88" w:rsidRDefault="00AC6C88" w:rsidP="00C81DA6">
            <w:pPr>
              <w:pStyle w:val="ConsPlusNormal"/>
              <w:jc w:val="center"/>
            </w:pPr>
            <w:r>
              <w:t>более 3</w:t>
            </w:r>
          </w:p>
        </w:tc>
        <w:tc>
          <w:tcPr>
            <w:tcW w:w="4468" w:type="dxa"/>
          </w:tcPr>
          <w:p w:rsidR="00AC6C88" w:rsidRDefault="00AC6C88" w:rsidP="00C81DA6">
            <w:pPr>
              <w:pStyle w:val="ConsPlusNormal"/>
              <w:jc w:val="center"/>
            </w:pPr>
            <w:r>
              <w:t>10,98</w:t>
            </w:r>
          </w:p>
        </w:tc>
      </w:tr>
      <w:tr w:rsidR="00AC6C88" w:rsidTr="00C81DA6">
        <w:tc>
          <w:tcPr>
            <w:tcW w:w="4508" w:type="dxa"/>
          </w:tcPr>
          <w:p w:rsidR="00AC6C88" w:rsidRDefault="00AC6C88" w:rsidP="00C81DA6">
            <w:pPr>
              <w:pStyle w:val="ConsPlusNormal"/>
              <w:jc w:val="center"/>
            </w:pPr>
            <w:r>
              <w:t>более 4</w:t>
            </w:r>
          </w:p>
        </w:tc>
        <w:tc>
          <w:tcPr>
            <w:tcW w:w="4468" w:type="dxa"/>
          </w:tcPr>
          <w:p w:rsidR="00AC6C88" w:rsidRDefault="00AC6C88" w:rsidP="00C81DA6">
            <w:pPr>
              <w:pStyle w:val="ConsPlusNormal"/>
              <w:jc w:val="center"/>
            </w:pPr>
            <w:r>
              <w:t>8,77</w:t>
            </w:r>
          </w:p>
        </w:tc>
      </w:tr>
      <w:tr w:rsidR="00AC6C88" w:rsidTr="00C81DA6">
        <w:tc>
          <w:tcPr>
            <w:tcW w:w="4508" w:type="dxa"/>
          </w:tcPr>
          <w:p w:rsidR="00AC6C88" w:rsidRDefault="00AC6C88" w:rsidP="00C81DA6">
            <w:pPr>
              <w:pStyle w:val="ConsPlusNormal"/>
              <w:jc w:val="center"/>
            </w:pPr>
            <w:r>
              <w:t>более 6</w:t>
            </w:r>
          </w:p>
        </w:tc>
        <w:tc>
          <w:tcPr>
            <w:tcW w:w="4468" w:type="dxa"/>
          </w:tcPr>
          <w:p w:rsidR="00AC6C88" w:rsidRDefault="00AC6C88" w:rsidP="00C81DA6">
            <w:pPr>
              <w:pStyle w:val="ConsPlusNormal"/>
              <w:jc w:val="center"/>
            </w:pPr>
            <w:r>
              <w:t>7,07</w:t>
            </w:r>
          </w:p>
        </w:tc>
      </w:tr>
      <w:tr w:rsidR="00AC6C88" w:rsidTr="00C81DA6">
        <w:tc>
          <w:tcPr>
            <w:tcW w:w="4508" w:type="dxa"/>
          </w:tcPr>
          <w:p w:rsidR="00AC6C88" w:rsidRDefault="00AC6C88" w:rsidP="00C81DA6">
            <w:pPr>
              <w:pStyle w:val="ConsPlusNormal"/>
              <w:jc w:val="center"/>
            </w:pPr>
            <w:r>
              <w:t>более 8</w:t>
            </w:r>
          </w:p>
        </w:tc>
        <w:tc>
          <w:tcPr>
            <w:tcW w:w="4468" w:type="dxa"/>
          </w:tcPr>
          <w:p w:rsidR="00AC6C88" w:rsidRDefault="00AC6C88" w:rsidP="00C81DA6">
            <w:pPr>
              <w:pStyle w:val="ConsPlusNormal"/>
              <w:jc w:val="center"/>
            </w:pPr>
            <w:r>
              <w:t>6,15</w:t>
            </w:r>
          </w:p>
        </w:tc>
      </w:tr>
      <w:tr w:rsidR="00AC6C88" w:rsidTr="00C81DA6">
        <w:tc>
          <w:tcPr>
            <w:tcW w:w="4508" w:type="dxa"/>
          </w:tcPr>
          <w:p w:rsidR="00AC6C88" w:rsidRDefault="00AC6C88" w:rsidP="00C81DA6">
            <w:pPr>
              <w:pStyle w:val="ConsPlusNormal"/>
              <w:jc w:val="center"/>
            </w:pPr>
            <w:r>
              <w:t>более 12</w:t>
            </w:r>
          </w:p>
        </w:tc>
        <w:tc>
          <w:tcPr>
            <w:tcW w:w="4468" w:type="dxa"/>
          </w:tcPr>
          <w:p w:rsidR="00AC6C88" w:rsidRDefault="00AC6C88" w:rsidP="00C81DA6">
            <w:pPr>
              <w:pStyle w:val="ConsPlusNormal"/>
              <w:jc w:val="center"/>
            </w:pPr>
            <w:r>
              <w:t>4,76</w:t>
            </w:r>
          </w:p>
        </w:tc>
      </w:tr>
      <w:tr w:rsidR="00AC6C88" w:rsidTr="00C81DA6">
        <w:tc>
          <w:tcPr>
            <w:tcW w:w="4508" w:type="dxa"/>
          </w:tcPr>
          <w:p w:rsidR="00AC6C88" w:rsidRDefault="00AC6C88" w:rsidP="00C81DA6">
            <w:pPr>
              <w:pStyle w:val="ConsPlusNormal"/>
              <w:jc w:val="center"/>
            </w:pPr>
            <w:r>
              <w:t>более 18</w:t>
            </w:r>
          </w:p>
        </w:tc>
        <w:tc>
          <w:tcPr>
            <w:tcW w:w="4468" w:type="dxa"/>
          </w:tcPr>
          <w:p w:rsidR="00AC6C88" w:rsidRDefault="00AC6C88" w:rsidP="00C81DA6">
            <w:pPr>
              <w:pStyle w:val="ConsPlusNormal"/>
              <w:jc w:val="center"/>
            </w:pPr>
            <w:r>
              <w:t>4,13</w:t>
            </w:r>
          </w:p>
        </w:tc>
      </w:tr>
      <w:tr w:rsidR="00AC6C88" w:rsidTr="00C81DA6">
        <w:tc>
          <w:tcPr>
            <w:tcW w:w="4508" w:type="dxa"/>
          </w:tcPr>
          <w:p w:rsidR="00AC6C88" w:rsidRDefault="00AC6C88" w:rsidP="00C81DA6">
            <w:pPr>
              <w:pStyle w:val="ConsPlusNormal"/>
              <w:jc w:val="center"/>
            </w:pPr>
            <w:r>
              <w:t>более 24</w:t>
            </w:r>
          </w:p>
        </w:tc>
        <w:tc>
          <w:tcPr>
            <w:tcW w:w="4468" w:type="dxa"/>
          </w:tcPr>
          <w:p w:rsidR="00AC6C88" w:rsidRDefault="00AC6C88" w:rsidP="00C81DA6">
            <w:pPr>
              <w:pStyle w:val="ConsPlusNormal"/>
              <w:jc w:val="center"/>
            </w:pPr>
            <w:r>
              <w:t>3,52</w:t>
            </w:r>
          </w:p>
        </w:tc>
      </w:tr>
      <w:tr w:rsidR="00AC6C88" w:rsidTr="00C81DA6">
        <w:tc>
          <w:tcPr>
            <w:tcW w:w="4508" w:type="dxa"/>
          </w:tcPr>
          <w:p w:rsidR="00AC6C88" w:rsidRDefault="00AC6C88" w:rsidP="00C81DA6">
            <w:pPr>
              <w:pStyle w:val="ConsPlusNormal"/>
              <w:jc w:val="center"/>
            </w:pPr>
            <w:r>
              <w:t>более 30</w:t>
            </w:r>
          </w:p>
        </w:tc>
        <w:tc>
          <w:tcPr>
            <w:tcW w:w="4468" w:type="dxa"/>
          </w:tcPr>
          <w:p w:rsidR="00AC6C88" w:rsidRDefault="00AC6C88" w:rsidP="00C81DA6">
            <w:pPr>
              <w:pStyle w:val="ConsPlusNormal"/>
              <w:jc w:val="center"/>
            </w:pPr>
            <w:r>
              <w:t>3,06</w:t>
            </w:r>
          </w:p>
        </w:tc>
      </w:tr>
      <w:tr w:rsidR="00AC6C88" w:rsidTr="00C81DA6">
        <w:tc>
          <w:tcPr>
            <w:tcW w:w="4508" w:type="dxa"/>
          </w:tcPr>
          <w:p w:rsidR="00AC6C88" w:rsidRDefault="00AC6C88" w:rsidP="00C81DA6">
            <w:pPr>
              <w:pStyle w:val="ConsPlusNormal"/>
              <w:jc w:val="center"/>
            </w:pPr>
            <w:r>
              <w:t>более 36</w:t>
            </w:r>
          </w:p>
        </w:tc>
        <w:tc>
          <w:tcPr>
            <w:tcW w:w="4468" w:type="dxa"/>
          </w:tcPr>
          <w:p w:rsidR="00AC6C88" w:rsidRDefault="00AC6C88" w:rsidP="00C81DA6">
            <w:pPr>
              <w:pStyle w:val="ConsPlusNormal"/>
              <w:jc w:val="center"/>
            </w:pPr>
            <w:r>
              <w:t>2,62</w:t>
            </w:r>
          </w:p>
        </w:tc>
      </w:tr>
      <w:tr w:rsidR="00AC6C88" w:rsidTr="00C81DA6">
        <w:tc>
          <w:tcPr>
            <w:tcW w:w="4508" w:type="dxa"/>
          </w:tcPr>
          <w:p w:rsidR="00AC6C88" w:rsidRDefault="00AC6C88" w:rsidP="00C81DA6">
            <w:pPr>
              <w:pStyle w:val="ConsPlusNormal"/>
              <w:jc w:val="center"/>
            </w:pPr>
            <w:r>
              <w:t>более 45</w:t>
            </w:r>
          </w:p>
        </w:tc>
        <w:tc>
          <w:tcPr>
            <w:tcW w:w="4468" w:type="dxa"/>
          </w:tcPr>
          <w:p w:rsidR="00AC6C88" w:rsidRDefault="00AC6C88" w:rsidP="00C81DA6">
            <w:pPr>
              <w:pStyle w:val="ConsPlusNormal"/>
              <w:jc w:val="center"/>
            </w:pPr>
            <w:r>
              <w:t>2,33</w:t>
            </w:r>
          </w:p>
        </w:tc>
      </w:tr>
      <w:tr w:rsidR="00AC6C88" w:rsidTr="00C81DA6">
        <w:tc>
          <w:tcPr>
            <w:tcW w:w="4508" w:type="dxa"/>
          </w:tcPr>
          <w:p w:rsidR="00AC6C88" w:rsidRDefault="00AC6C88" w:rsidP="00C81DA6">
            <w:pPr>
              <w:pStyle w:val="ConsPlusNormal"/>
              <w:jc w:val="center"/>
            </w:pPr>
            <w:r>
              <w:t>более 52,5</w:t>
            </w:r>
          </w:p>
        </w:tc>
        <w:tc>
          <w:tcPr>
            <w:tcW w:w="4468" w:type="dxa"/>
          </w:tcPr>
          <w:p w:rsidR="00AC6C88" w:rsidRDefault="00AC6C88" w:rsidP="00C81DA6">
            <w:pPr>
              <w:pStyle w:val="ConsPlusNormal"/>
              <w:jc w:val="center"/>
            </w:pPr>
            <w:r>
              <w:t>2,01</w:t>
            </w:r>
          </w:p>
        </w:tc>
      </w:tr>
      <w:tr w:rsidR="00AC6C88" w:rsidTr="00C81DA6">
        <w:tc>
          <w:tcPr>
            <w:tcW w:w="4508" w:type="dxa"/>
          </w:tcPr>
          <w:p w:rsidR="00AC6C88" w:rsidRDefault="00AC6C88" w:rsidP="00C81DA6">
            <w:pPr>
              <w:pStyle w:val="ConsPlusNormal"/>
              <w:jc w:val="center"/>
            </w:pPr>
            <w:r>
              <w:t>более 60</w:t>
            </w:r>
          </w:p>
        </w:tc>
        <w:tc>
          <w:tcPr>
            <w:tcW w:w="4468" w:type="dxa"/>
          </w:tcPr>
          <w:p w:rsidR="00AC6C88" w:rsidRDefault="00AC6C88" w:rsidP="00C81DA6">
            <w:pPr>
              <w:pStyle w:val="ConsPlusNormal"/>
              <w:jc w:val="center"/>
            </w:pPr>
            <w:r>
              <w:t>1,68</w:t>
            </w:r>
          </w:p>
        </w:tc>
      </w:tr>
      <w:tr w:rsidR="00AC6C88" w:rsidTr="00C81DA6">
        <w:tc>
          <w:tcPr>
            <w:tcW w:w="4508" w:type="dxa"/>
          </w:tcPr>
          <w:p w:rsidR="00AC6C88" w:rsidRDefault="00AC6C88" w:rsidP="00C81DA6">
            <w:pPr>
              <w:pStyle w:val="ConsPlusNormal"/>
              <w:jc w:val="center"/>
            </w:pPr>
            <w:r>
              <w:t>более 70</w:t>
            </w:r>
          </w:p>
        </w:tc>
        <w:tc>
          <w:tcPr>
            <w:tcW w:w="4468" w:type="dxa"/>
          </w:tcPr>
          <w:p w:rsidR="00AC6C88" w:rsidRDefault="00AC6C88" w:rsidP="00C81DA6">
            <w:pPr>
              <w:pStyle w:val="ConsPlusNormal"/>
              <w:jc w:val="center"/>
            </w:pPr>
            <w:r>
              <w:t>1,56</w:t>
            </w:r>
          </w:p>
        </w:tc>
      </w:tr>
      <w:tr w:rsidR="00AC6C88" w:rsidTr="00C81DA6">
        <w:tc>
          <w:tcPr>
            <w:tcW w:w="4508" w:type="dxa"/>
          </w:tcPr>
          <w:p w:rsidR="00AC6C88" w:rsidRDefault="00AC6C88" w:rsidP="00C81DA6">
            <w:pPr>
              <w:pStyle w:val="ConsPlusNormal"/>
              <w:jc w:val="center"/>
            </w:pPr>
            <w:r>
              <w:t>более 80</w:t>
            </w:r>
          </w:p>
        </w:tc>
        <w:tc>
          <w:tcPr>
            <w:tcW w:w="4468" w:type="dxa"/>
          </w:tcPr>
          <w:p w:rsidR="00AC6C88" w:rsidRDefault="00AC6C88" w:rsidP="00C81DA6">
            <w:pPr>
              <w:pStyle w:val="ConsPlusNormal"/>
              <w:jc w:val="center"/>
            </w:pPr>
            <w:r>
              <w:t>1,22</w:t>
            </w:r>
          </w:p>
        </w:tc>
      </w:tr>
      <w:tr w:rsidR="00AC6C88" w:rsidTr="00C81DA6">
        <w:tc>
          <w:tcPr>
            <w:tcW w:w="4508" w:type="dxa"/>
          </w:tcPr>
          <w:p w:rsidR="00AC6C88" w:rsidRDefault="00AC6C88" w:rsidP="00C81DA6">
            <w:pPr>
              <w:pStyle w:val="ConsPlusNormal"/>
              <w:jc w:val="center"/>
            </w:pPr>
            <w:r>
              <w:t>более 100</w:t>
            </w:r>
          </w:p>
        </w:tc>
        <w:tc>
          <w:tcPr>
            <w:tcW w:w="4468" w:type="dxa"/>
          </w:tcPr>
          <w:p w:rsidR="00AC6C88" w:rsidRDefault="00AC6C88" w:rsidP="00C81DA6">
            <w:pPr>
              <w:pStyle w:val="ConsPlusNormal"/>
              <w:jc w:val="center"/>
            </w:pPr>
            <w:r>
              <w:t>1,04</w:t>
            </w:r>
          </w:p>
        </w:tc>
      </w:tr>
      <w:tr w:rsidR="00AC6C88" w:rsidTr="00C81DA6">
        <w:tc>
          <w:tcPr>
            <w:tcW w:w="4508" w:type="dxa"/>
          </w:tcPr>
          <w:p w:rsidR="00AC6C88" w:rsidRDefault="00AC6C88" w:rsidP="00C81DA6">
            <w:pPr>
              <w:pStyle w:val="ConsPlusNormal"/>
              <w:jc w:val="center"/>
            </w:pPr>
            <w:r>
              <w:t>более 120</w:t>
            </w:r>
          </w:p>
        </w:tc>
        <w:tc>
          <w:tcPr>
            <w:tcW w:w="4468" w:type="dxa"/>
          </w:tcPr>
          <w:p w:rsidR="00AC6C88" w:rsidRDefault="00AC6C88" w:rsidP="00C81DA6">
            <w:pPr>
              <w:pStyle w:val="ConsPlusNormal"/>
              <w:jc w:val="center"/>
            </w:pPr>
            <w:r>
              <w:t>0,9</w:t>
            </w:r>
          </w:p>
        </w:tc>
      </w:tr>
      <w:tr w:rsidR="00AC6C88" w:rsidTr="00C81DA6">
        <w:tc>
          <w:tcPr>
            <w:tcW w:w="4508" w:type="dxa"/>
          </w:tcPr>
          <w:p w:rsidR="00AC6C88" w:rsidRDefault="00AC6C88" w:rsidP="00C81DA6">
            <w:pPr>
              <w:pStyle w:val="ConsPlusNormal"/>
              <w:jc w:val="center"/>
            </w:pPr>
            <w:r>
              <w:t>более 140</w:t>
            </w:r>
          </w:p>
        </w:tc>
        <w:tc>
          <w:tcPr>
            <w:tcW w:w="4468" w:type="dxa"/>
          </w:tcPr>
          <w:p w:rsidR="00AC6C88" w:rsidRDefault="00AC6C88" w:rsidP="00C81DA6">
            <w:pPr>
              <w:pStyle w:val="ConsPlusNormal"/>
              <w:jc w:val="center"/>
            </w:pPr>
            <w:r>
              <w:t>0,8</w:t>
            </w:r>
          </w:p>
        </w:tc>
      </w:tr>
      <w:tr w:rsidR="00AC6C88" w:rsidTr="00C81DA6">
        <w:tc>
          <w:tcPr>
            <w:tcW w:w="4508" w:type="dxa"/>
          </w:tcPr>
          <w:p w:rsidR="00AC6C88" w:rsidRDefault="00AC6C88" w:rsidP="00C81DA6">
            <w:pPr>
              <w:pStyle w:val="ConsPlusNormal"/>
              <w:jc w:val="center"/>
            </w:pPr>
            <w:r>
              <w:t>более 160</w:t>
            </w:r>
          </w:p>
        </w:tc>
        <w:tc>
          <w:tcPr>
            <w:tcW w:w="4468" w:type="dxa"/>
          </w:tcPr>
          <w:p w:rsidR="00AC6C88" w:rsidRDefault="00AC6C88" w:rsidP="00C81DA6">
            <w:pPr>
              <w:pStyle w:val="ConsPlusNormal"/>
              <w:jc w:val="center"/>
            </w:pPr>
            <w:r>
              <w:t>0,73</w:t>
            </w:r>
          </w:p>
        </w:tc>
      </w:tr>
      <w:tr w:rsidR="00AC6C88" w:rsidTr="00C81DA6">
        <w:tc>
          <w:tcPr>
            <w:tcW w:w="4508" w:type="dxa"/>
          </w:tcPr>
          <w:p w:rsidR="00AC6C88" w:rsidRDefault="00AC6C88" w:rsidP="00C81DA6">
            <w:pPr>
              <w:pStyle w:val="ConsPlusNormal"/>
              <w:jc w:val="center"/>
            </w:pPr>
            <w:r>
              <w:t>более 180</w:t>
            </w:r>
          </w:p>
        </w:tc>
        <w:tc>
          <w:tcPr>
            <w:tcW w:w="4468" w:type="dxa"/>
          </w:tcPr>
          <w:p w:rsidR="00AC6C88" w:rsidRDefault="00AC6C88" w:rsidP="00C81DA6">
            <w:pPr>
              <w:pStyle w:val="ConsPlusNormal"/>
              <w:jc w:val="center"/>
            </w:pPr>
            <w:r>
              <w:t>0,66</w:t>
            </w:r>
          </w:p>
        </w:tc>
      </w:tr>
      <w:tr w:rsidR="00AC6C88" w:rsidTr="00C81DA6">
        <w:tc>
          <w:tcPr>
            <w:tcW w:w="4508" w:type="dxa"/>
          </w:tcPr>
          <w:p w:rsidR="00AC6C88" w:rsidRDefault="00AC6C88" w:rsidP="00C81DA6">
            <w:pPr>
              <w:pStyle w:val="ConsPlusNormal"/>
              <w:jc w:val="center"/>
            </w:pPr>
            <w:r>
              <w:t>более 200</w:t>
            </w:r>
          </w:p>
        </w:tc>
        <w:tc>
          <w:tcPr>
            <w:tcW w:w="4468" w:type="dxa"/>
          </w:tcPr>
          <w:p w:rsidR="00AC6C88" w:rsidRDefault="00AC6C88" w:rsidP="00C81DA6">
            <w:pPr>
              <w:pStyle w:val="ConsPlusNormal"/>
              <w:jc w:val="center"/>
            </w:pPr>
            <w:r>
              <w:t>0,61</w:t>
            </w:r>
          </w:p>
        </w:tc>
      </w:tr>
      <w:tr w:rsidR="00AC6C88" w:rsidTr="00C81DA6">
        <w:tc>
          <w:tcPr>
            <w:tcW w:w="4508" w:type="dxa"/>
            <w:tcBorders>
              <w:bottom w:val="single" w:sz="4" w:space="0" w:color="auto"/>
            </w:tcBorders>
          </w:tcPr>
          <w:p w:rsidR="00AC6C88" w:rsidRDefault="00AC6C88" w:rsidP="00C81DA6">
            <w:pPr>
              <w:pStyle w:val="ConsPlusNormal"/>
              <w:jc w:val="center"/>
            </w:pPr>
            <w:r>
              <w:t>более 220</w:t>
            </w:r>
          </w:p>
        </w:tc>
        <w:tc>
          <w:tcPr>
            <w:tcW w:w="4468" w:type="dxa"/>
            <w:tcBorders>
              <w:bottom w:val="single" w:sz="4" w:space="0" w:color="auto"/>
            </w:tcBorders>
          </w:tcPr>
          <w:p w:rsidR="00AC6C88" w:rsidRDefault="00AC6C88" w:rsidP="00C81DA6">
            <w:pPr>
              <w:pStyle w:val="ConsPlusNormal"/>
              <w:jc w:val="center"/>
            </w:pPr>
            <w:r>
              <w:t>0,58</w:t>
            </w:r>
          </w:p>
        </w:tc>
      </w:tr>
    </w:tbl>
    <w:p w:rsidR="00AC6C88" w:rsidRDefault="00AC6C88" w:rsidP="00AC6C88">
      <w:pPr>
        <w:pStyle w:val="ConsPlusNormal"/>
        <w:ind w:firstLine="540"/>
        <w:jc w:val="both"/>
      </w:pPr>
    </w:p>
    <w:p w:rsidR="00AC6C88" w:rsidRDefault="00AC6C88" w:rsidP="00AC6C88">
      <w:pPr>
        <w:pStyle w:val="ConsPlusNormal"/>
        <w:ind w:firstLine="540"/>
        <w:jc w:val="both"/>
      </w:pPr>
    </w:p>
    <w:p w:rsidR="00AC6C88" w:rsidRDefault="00AC6C88" w:rsidP="00AC6C88">
      <w:pPr>
        <w:pStyle w:val="ConsPlusNormal"/>
        <w:pBdr>
          <w:top w:val="single" w:sz="6" w:space="0" w:color="auto"/>
        </w:pBdr>
        <w:spacing w:before="100" w:after="100"/>
        <w:jc w:val="both"/>
        <w:rPr>
          <w:sz w:val="2"/>
          <w:szCs w:val="2"/>
        </w:rPr>
      </w:pPr>
    </w:p>
    <w:p w:rsidR="00BA7EB7" w:rsidRDefault="00BA7EB7">
      <w:bookmarkStart w:id="26" w:name="_GoBack"/>
      <w:bookmarkEnd w:id="26"/>
    </w:p>
    <w:sectPr w:rsidR="00BA7EB7">
      <w:headerReference w:type="default" r:id="rId6"/>
      <w:footerReference w:type="default" r:id="rId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1FA" w:rsidRDefault="00AC6C8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2F11F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F11FA" w:rsidRDefault="00AC6C8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F11FA" w:rsidRDefault="00AC6C8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F11FA" w:rsidRDefault="00AC6C88">
          <w:pPr>
            <w:pStyle w:val="ConsPlusNormal"/>
            <w:jc w:val="right"/>
          </w:pPr>
          <w:r>
            <w:t xml:space="preserve">Страница </w:t>
          </w:r>
          <w:r>
            <w:fldChar w:fldCharType="begin"/>
          </w:r>
          <w:r>
            <w:instrText>\PAGE</w:instrText>
          </w:r>
          <w:r>
            <w:fldChar w:fldCharType="separate"/>
          </w:r>
          <w:r>
            <w:rPr>
              <w:noProof/>
            </w:rPr>
            <w:t>19</w:t>
          </w:r>
          <w:r>
            <w:fldChar w:fldCharType="end"/>
          </w:r>
          <w:r>
            <w:t xml:space="preserve"> из </w:t>
          </w:r>
          <w:r>
            <w:fldChar w:fldCharType="begin"/>
          </w:r>
          <w:r>
            <w:instrText>\NUMPAGES</w:instrText>
          </w:r>
          <w:r>
            <w:fldChar w:fldCharType="separate"/>
          </w:r>
          <w:r>
            <w:rPr>
              <w:noProof/>
            </w:rPr>
            <w:t>19</w:t>
          </w:r>
          <w:r>
            <w:fldChar w:fldCharType="end"/>
          </w:r>
        </w:p>
      </w:tc>
    </w:tr>
  </w:tbl>
  <w:p w:rsidR="002F11FA" w:rsidRDefault="00AC6C88">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2F11F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F11FA" w:rsidRDefault="00AC6C88">
          <w:pPr>
            <w:pStyle w:val="ConsPlusNormal"/>
            <w:rPr>
              <w:sz w:val="16"/>
              <w:szCs w:val="16"/>
            </w:rPr>
          </w:pPr>
          <w:r>
            <w:rPr>
              <w:sz w:val="16"/>
              <w:szCs w:val="16"/>
            </w:rPr>
            <w:t>Постановление Правительства</w:t>
          </w:r>
          <w:r>
            <w:rPr>
              <w:sz w:val="16"/>
              <w:szCs w:val="16"/>
            </w:rPr>
            <w:t xml:space="preserve"> РФ от 05.03.2007 N 145</w:t>
          </w:r>
          <w:r>
            <w:rPr>
              <w:sz w:val="16"/>
              <w:szCs w:val="16"/>
            </w:rPr>
            <w:br/>
            <w:t>(ред. от 12.11.2016)</w:t>
          </w:r>
          <w:r>
            <w:rPr>
              <w:sz w:val="16"/>
              <w:szCs w:val="16"/>
            </w:rPr>
            <w:br/>
            <w:t>"О порядке организации и проведения государствен...</w:t>
          </w:r>
        </w:p>
      </w:tc>
      <w:tc>
        <w:tcPr>
          <w:tcW w:w="2" w:type="pct"/>
          <w:tcBorders>
            <w:top w:val="none" w:sz="2" w:space="0" w:color="auto"/>
            <w:left w:val="none" w:sz="2" w:space="0" w:color="auto"/>
            <w:bottom w:val="none" w:sz="2" w:space="0" w:color="auto"/>
            <w:right w:val="none" w:sz="2" w:space="0" w:color="auto"/>
          </w:tcBorders>
          <w:vAlign w:val="center"/>
        </w:tcPr>
        <w:p w:rsidR="002F11FA" w:rsidRDefault="00AC6C88">
          <w:pPr>
            <w:pStyle w:val="ConsPlusNormal"/>
            <w:jc w:val="center"/>
            <w:rPr>
              <w:sz w:val="24"/>
              <w:szCs w:val="24"/>
            </w:rPr>
          </w:pPr>
        </w:p>
        <w:p w:rsidR="002F11FA" w:rsidRDefault="00AC6C8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F11FA" w:rsidRDefault="00AC6C8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21.12.2016</w:t>
          </w:r>
        </w:p>
      </w:tc>
    </w:tr>
  </w:tbl>
  <w:p w:rsidR="002F11FA" w:rsidRDefault="00AC6C88">
    <w:pPr>
      <w:pStyle w:val="ConsPlusNormal"/>
      <w:pBdr>
        <w:bottom w:val="single" w:sz="12" w:space="0" w:color="auto"/>
      </w:pBdr>
      <w:jc w:val="center"/>
      <w:rPr>
        <w:sz w:val="2"/>
        <w:szCs w:val="2"/>
      </w:rPr>
    </w:pPr>
  </w:p>
  <w:p w:rsidR="002F11FA" w:rsidRDefault="00AC6C8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E6"/>
    <w:rsid w:val="00AC6C88"/>
    <w:rsid w:val="00BA7EB7"/>
    <w:rsid w:val="00DC4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DFD5C-B3A9-44E4-A63D-4A071E6F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C88"/>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6C8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AC6C88"/>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AC6C88"/>
    <w:pPr>
      <w:widowControl w:val="0"/>
      <w:autoSpaceDE w:val="0"/>
      <w:autoSpaceDN w:val="0"/>
      <w:adjustRightInd w:val="0"/>
      <w:spacing w:after="0" w:line="240" w:lineRule="auto"/>
    </w:pPr>
    <w:rPr>
      <w:rFonts w:ascii="Tahoma" w:eastAsiaTheme="minorEastAsi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consultant.ru" TargetMode="External"/><Relationship Id="rId4" Type="http://schemas.openxmlformats.org/officeDocument/2006/relationships/image" Target="media/image1.png"/><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12714</Words>
  <Characters>72473</Characters>
  <Application>Microsoft Office Word</Application>
  <DocSecurity>0</DocSecurity>
  <Lines>603</Lines>
  <Paragraphs>170</Paragraphs>
  <ScaleCrop>false</ScaleCrop>
  <Company/>
  <LinksUpToDate>false</LinksUpToDate>
  <CharactersWithSpaces>85017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Казеева Светлана Анатольевна</dc:creator>
  <cp:keywords/>
  <dc:description/>
  <cp:lastModifiedBy>Казеева Светлана Анатольевна</cp:lastModifiedBy>
  <cp:revision>2</cp:revision>
  <dcterms:created xsi:type="dcterms:W3CDTF">2016-12-22T04:58:00Z</dcterms:created>
  <dcterms:modified xsi:type="dcterms:W3CDTF">2016-12-22T04:59:00Z</dcterms:modified>
</cp:coreProperties>
</file>